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КАР-05</w:t>
            </w:r>
          </w:p>
          <w:p w:rsidR="006B23A9" w:rsidRPr="000B468B" w:rsidRDefault="00C01B1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40623" cy="1032628"/>
                  <wp:effectExtent l="19050" t="0" r="0" b="0"/>
                  <wp:docPr id="1" name="Рисунок 1" descr="C:\Users\User\Desktop\картинки уютный дворик\ФАНЕРА\КАРУСЕЛИ\5\karuseli_5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РУСЕЛИ\5\karuseli_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77" cy="103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E7893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bookmarkStart w:id="4" w:name="_GoBack"/>
            <w:bookmarkEnd w:id="4"/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E7893" w:rsidP="006E78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E7893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 рулем, состоящую из:</w:t>
            </w:r>
          </w:p>
          <w:p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(трубы сечением </w:t>
            </w:r>
            <w:r w:rsidR="005A2C18">
              <w:rPr>
                <w:color w:val="000000"/>
                <w:sz w:val="22"/>
                <w:szCs w:val="22"/>
              </w:rPr>
              <w:t>42</w:t>
            </w:r>
            <w:r w:rsidRPr="001911A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толщиной стенки 3мм),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4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>
              <w:rPr>
                <w:color w:val="000000"/>
                <w:sz w:val="22"/>
                <w:szCs w:val="22"/>
              </w:rPr>
              <w:t>32мм толщиной стенки 3.2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 xml:space="preserve">;, и центральной трубы сечением </w:t>
            </w:r>
            <w:r w:rsidR="005A2C1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>мм. На центральной трубе находиться металлический руль выполненный из м</w:t>
            </w:r>
            <w:r w:rsidR="00690CDA">
              <w:rPr>
                <w:color w:val="000000"/>
                <w:sz w:val="22"/>
                <w:szCs w:val="22"/>
              </w:rPr>
              <w:t>ет</w:t>
            </w:r>
            <w:r>
              <w:rPr>
                <w:color w:val="000000"/>
                <w:sz w:val="22"/>
                <w:szCs w:val="22"/>
              </w:rPr>
              <w:t>ал</w:t>
            </w:r>
            <w:r w:rsidR="00690CDA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ической трубы сечением 2</w:t>
            </w:r>
            <w:r w:rsidR="005A2C1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мм и толщиной стенки 3.2мм</w:t>
            </w:r>
          </w:p>
          <w:p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четырех сидячих мест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75627B" w:rsidRDefault="001D5C56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E7" w:rsidRDefault="00DA02E7" w:rsidP="00D74A8E">
      <w:r>
        <w:separator/>
      </w:r>
    </w:p>
  </w:endnote>
  <w:endnote w:type="continuationSeparator" w:id="0">
    <w:p w:rsidR="00DA02E7" w:rsidRDefault="00DA02E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E7" w:rsidRDefault="00DA02E7" w:rsidP="00D74A8E">
      <w:r>
        <w:separator/>
      </w:r>
    </w:p>
  </w:footnote>
  <w:footnote w:type="continuationSeparator" w:id="0">
    <w:p w:rsidR="00DA02E7" w:rsidRDefault="00DA02E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7893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47AAF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AAF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2E7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353"/>
  <w15:docId w15:val="{78F6B6B6-390B-4730-AC8C-5FC41EC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0C79-2FBA-41BF-8B21-7A866F1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2017-04-10T04:31:00Z</dcterms:created>
  <dcterms:modified xsi:type="dcterms:W3CDTF">2019-08-02T08:30:00Z</dcterms:modified>
</cp:coreProperties>
</file>