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Беседка №</w:t>
            </w:r>
            <w:r w:rsidR="004A0049">
              <w:rPr>
                <w:b/>
                <w:bCs/>
              </w:rPr>
              <w:t>7</w:t>
            </w:r>
          </w:p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4A0049">
              <w:rPr>
                <w:b/>
                <w:bCs/>
              </w:rPr>
              <w:t>7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4A0049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4A0049">
              <w:rPr>
                <w:b/>
                <w:bCs/>
                <w:noProof/>
              </w:rPr>
              <w:drawing>
                <wp:inline distT="0" distB="0" distL="0" distR="0">
                  <wp:extent cx="1621155" cy="1249680"/>
                  <wp:effectExtent l="19050" t="0" r="0" b="0"/>
                  <wp:docPr id="5" name="Рисунок 4" descr="C:\Users\User\Desktop\Элементы Фанера и дерево\ДЕРЕВО\БЕСЕДКИ\7\8000-4000-3000.Ц=120 000 (3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Рисунок 148" descr="C:\Users\User\Desktop\Элементы Фанера и дерево\ДЕРЕВО\БЕСЕДКИ\7\8000-4000-3000.Ц=120 000 (3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4A0049" w:rsidP="004A0049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B5EDE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</w:t>
            </w:r>
            <w:r w:rsidR="00050206">
              <w:rPr>
                <w:bCs/>
              </w:rPr>
              <w:t>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B1D42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</w:t>
            </w:r>
            <w:r w:rsidR="00FC7002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  <w:bookmarkStart w:id="4" w:name="_GoBack"/>
            <w:bookmarkEnd w:id="4"/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050206" w:rsidP="00BB1D42">
            <w:pPr>
              <w:cnfStyle w:val="00000000000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>9</w:t>
            </w:r>
            <w:r w:rsidRPr="00F719B0">
              <w:t>шт.</w:t>
            </w:r>
            <w:r>
              <w:t>, выполнены из бруса</w:t>
            </w:r>
            <w:r w:rsidRPr="00F719B0">
              <w:t xml:space="preserve"> 1</w:t>
            </w:r>
            <w:r w:rsidR="003023B6">
              <w:t>4</w:t>
            </w:r>
            <w:r w:rsidRPr="00F719B0">
              <w:t>0х1</w:t>
            </w:r>
            <w:r w:rsidR="003023B6">
              <w:t>4</w:t>
            </w:r>
            <w:r w:rsidRPr="00F719B0">
              <w:t>0</w:t>
            </w:r>
            <w:r>
              <w:t>мм. древ</w:t>
            </w:r>
            <w:r>
              <w:t>е</w:t>
            </w:r>
            <w:r>
              <w:t>сины соснов</w:t>
            </w:r>
            <w:r w:rsidR="003023B6">
              <w:t xml:space="preserve">ых пород естественной влажности. Шесть столбов выполнены  </w:t>
            </w:r>
            <w:r>
              <w:t xml:space="preserve"> с </w:t>
            </w:r>
            <w:r w:rsidR="003023B6">
              <w:t xml:space="preserve"> </w:t>
            </w:r>
            <w:r>
              <w:t>геометрической резьбой по д</w:t>
            </w:r>
            <w:r>
              <w:t>е</w:t>
            </w:r>
            <w:r>
              <w:t>реву. Нижняя часть столба покрыта битумной маст</w:t>
            </w:r>
            <w:r>
              <w:t>и</w:t>
            </w:r>
            <w:r>
              <w:t>кой с последующим бетониров</w:t>
            </w:r>
            <w:r>
              <w:t>а</w:t>
            </w:r>
            <w:r>
              <w:t>нием</w:t>
            </w:r>
            <w:r w:rsidR="003023B6">
              <w:t>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F3CA3" w:rsidP="004A004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4A0049">
              <w:rPr>
                <w:bCs/>
              </w:rPr>
              <w:t>двухскатная</w:t>
            </w:r>
          </w:p>
        </w:tc>
        <w:tc>
          <w:tcPr>
            <w:tcW w:w="5562" w:type="dxa"/>
            <w:gridSpan w:val="2"/>
          </w:tcPr>
          <w:p w:rsidR="005A4D93" w:rsidRPr="005A4D93" w:rsidRDefault="00050206" w:rsidP="00962865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1шт, выполнена  из каркаса. Каркас изгото</w:t>
            </w:r>
            <w:r>
              <w:t>в</w:t>
            </w:r>
            <w:r>
              <w:t>лен из доски сосновых пород естественной влажности и укрыт металлическим листами  профнастила.</w:t>
            </w:r>
          </w:p>
        </w:tc>
      </w:tr>
      <w:tr w:rsidR="00962865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62865" w:rsidRDefault="004A0049" w:rsidP="0096286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Стенка </w:t>
            </w:r>
          </w:p>
        </w:tc>
        <w:tc>
          <w:tcPr>
            <w:tcW w:w="5562" w:type="dxa"/>
            <w:gridSpan w:val="2"/>
          </w:tcPr>
          <w:p w:rsidR="00962865" w:rsidRDefault="00050206" w:rsidP="004A0049">
            <w:pPr>
              <w:cnfStyle w:val="000000000000"/>
            </w:pPr>
            <w:r>
              <w:t>В кол-ве 1шт., выполнена  из доски  сосновых пород естественной влажности с покрытием антисептиком «Акватекс»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F3CA3" w:rsidP="003F3C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:rsidR="005A4D93" w:rsidRPr="005A4D93" w:rsidRDefault="00050206" w:rsidP="00050206">
            <w:pPr>
              <w:cnfStyle w:val="000000100000"/>
            </w:pPr>
            <w:r>
              <w:t>В кол-ве 6 шт, выполнено из доски сосновых пород е</w:t>
            </w:r>
            <w:r>
              <w:t>с</w:t>
            </w:r>
            <w:r>
              <w:t>тественной влажности с геометрической резьбой по д</w:t>
            </w:r>
            <w:r>
              <w:t>е</w:t>
            </w:r>
            <w:r>
              <w:t>реву  и перила в кол-ве 1шт. из доски сосновых пород толщиной 22мм.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05020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883E00" w:rsidRPr="00883E00" w:rsidRDefault="00050206" w:rsidP="004A0049">
            <w:pPr>
              <w:cnfStyle w:val="000000000000"/>
            </w:pPr>
            <w:r>
              <w:t>В кол-ве 10шт, выполнена  из доски  сосновых пород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96286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62" w:type="dxa"/>
            <w:gridSpan w:val="2"/>
          </w:tcPr>
          <w:p w:rsidR="002063AA" w:rsidRPr="00F719B0" w:rsidRDefault="00050206" w:rsidP="00962865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2шт, выполнена  из доски 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050206" w:rsidP="00FC7002">
            <w:pPr>
              <w:cnfStyle w:val="000000000000"/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тисептиком "Акватекс", профнастил, саморезы по дереву. </w:t>
            </w:r>
            <w:r>
              <w:t>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4D" w:rsidRDefault="00BE794D" w:rsidP="00D74A8E">
      <w:r>
        <w:separator/>
      </w:r>
    </w:p>
  </w:endnote>
  <w:endnote w:type="continuationSeparator" w:id="1">
    <w:p w:rsidR="00BE794D" w:rsidRDefault="00BE794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4D" w:rsidRDefault="00BE794D" w:rsidP="00D74A8E">
      <w:r>
        <w:separator/>
      </w:r>
    </w:p>
  </w:footnote>
  <w:footnote w:type="continuationSeparator" w:id="1">
    <w:p w:rsidR="00BE794D" w:rsidRDefault="00BE794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206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31A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2F6A54"/>
    <w:rsid w:val="003023B6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049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C4E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62865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781"/>
    <w:rsid w:val="00B93E47"/>
    <w:rsid w:val="00B952CE"/>
    <w:rsid w:val="00BA0930"/>
    <w:rsid w:val="00BA19E1"/>
    <w:rsid w:val="00BB1D42"/>
    <w:rsid w:val="00BC54DF"/>
    <w:rsid w:val="00BD25F2"/>
    <w:rsid w:val="00BD3742"/>
    <w:rsid w:val="00BD4C5F"/>
    <w:rsid w:val="00BD7BC1"/>
    <w:rsid w:val="00BE4E54"/>
    <w:rsid w:val="00BE64B0"/>
    <w:rsid w:val="00BE794D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6222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B5EDE"/>
    <w:rsid w:val="00FC17DD"/>
    <w:rsid w:val="00FC584F"/>
    <w:rsid w:val="00FC700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7F38-EE2F-4CEB-9CB5-5C9D00F5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2020-04-03T16:30:00Z</dcterms:created>
  <dcterms:modified xsi:type="dcterms:W3CDTF">2022-01-26T04:13:00Z</dcterms:modified>
</cp:coreProperties>
</file>