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F03B9C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№5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03B9C">
              <w:rPr>
                <w:b/>
                <w:bCs/>
              </w:rPr>
              <w:t>ГК-05</w:t>
            </w:r>
          </w:p>
          <w:p w:rsidR="00520AB3" w:rsidRPr="00E91D54" w:rsidRDefault="00F03B9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03B9C">
              <w:rPr>
                <w:b/>
                <w:bCs/>
                <w:noProof/>
              </w:rPr>
              <w:drawing>
                <wp:inline distT="0" distB="0" distL="0" distR="0">
                  <wp:extent cx="1533525" cy="1152525"/>
                  <wp:effectExtent l="19050" t="0" r="9525" b="0"/>
                  <wp:docPr id="2" name="Рисунок 1" descr="C:\Users\гриня\Desktop\картинки уютный дворик\картинки уютный дворик\ДЕРЕВО\ГОРКИ\5\gorka_5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Рисунок 292" descr="C:\Users\гриня\Desktop\картинки уютный дворик\картинки уютный дворик\ДЕРЕВО\ГОРКИ\5\gorka_5 Копировать.jpg"/>
                          <pic:cNvPicPr/>
                        </pic:nvPicPr>
                        <pic:blipFill>
                          <a:blip r:embed="rId8" cstate="print">
                            <a:lum bright="9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F03B9C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03B9C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F03B9C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F03B9C">
              <w:rPr>
                <w:sz w:val="24"/>
                <w:szCs w:val="24"/>
              </w:rPr>
              <w:t>8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76189F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F03B9C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  <w:r w:rsidR="00F03B9C">
              <w:rPr>
                <w:bCs/>
              </w:rPr>
              <w:t>Н-900мм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="00F03B9C">
              <w:rPr>
                <w:sz w:val="24"/>
                <w:szCs w:val="24"/>
              </w:rPr>
              <w:t xml:space="preserve"> кол-ве 2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851367">
              <w:t>выполнен из доски сосновых пород  и укрыта цельным листом из нержавеющей стали</w:t>
            </w:r>
          </w:p>
        </w:tc>
      </w:tr>
      <w:tr w:rsidR="00F03B9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03B9C" w:rsidRDefault="00F03B9C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F03B9C" w:rsidRDefault="00F03B9C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3772">
              <w:rPr>
                <w:sz w:val="24"/>
                <w:szCs w:val="24"/>
              </w:rPr>
              <w:t xml:space="preserve"> кол-ве 2</w:t>
            </w:r>
            <w:r w:rsidR="00BB0ECB">
              <w:rPr>
                <w:sz w:val="24"/>
                <w:szCs w:val="24"/>
              </w:rPr>
              <w:t xml:space="preserve">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247A51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 xml:space="preserve">оковые ограждения </w:t>
            </w:r>
            <w:r w:rsidR="0010547A">
              <w:rPr>
                <w:sz w:val="24"/>
                <w:szCs w:val="24"/>
              </w:rPr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4154BA">
              <w:rPr>
                <w:sz w:val="24"/>
                <w:szCs w:val="24"/>
              </w:rPr>
              <w:t>6</w:t>
            </w:r>
            <w:r w:rsidR="00E330D5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 xml:space="preserve">Выполнены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41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Деревянный брус  и доска естественной влажности тщательно отшлифован  со всех сторон и покрашен в заводских ус</w:t>
            </w:r>
            <w:r w:rsidR="007C7845">
              <w:t>ловиях антисептиком "Акватекс",</w:t>
            </w:r>
            <w:r w:rsidR="007C7845">
              <w:t xml:space="preserve"> конструкция со</w:t>
            </w:r>
            <w:r w:rsidR="007C7845">
              <w:t>бирается на  саморезы по дереву</w:t>
            </w:r>
            <w:bookmarkStart w:id="4" w:name="_GoBack"/>
            <w:bookmarkEnd w:id="4"/>
            <w:r>
              <w:t>.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1B9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772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54BA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C7845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1367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71CD5"/>
    <w:rsid w:val="00B801C4"/>
    <w:rsid w:val="00B83E64"/>
    <w:rsid w:val="00B871AF"/>
    <w:rsid w:val="00B8786D"/>
    <w:rsid w:val="00B93E47"/>
    <w:rsid w:val="00BA0930"/>
    <w:rsid w:val="00BB0ECB"/>
    <w:rsid w:val="00BB60C7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3B9C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2EE5"/>
  <w15:docId w15:val="{A8A95EC2-1A7C-4BCF-B670-B686985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3A88-4279-4452-9A79-060038B3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2020-03-14T14:15:00Z</dcterms:created>
  <dcterms:modified xsi:type="dcterms:W3CDTF">2020-03-16T08:25:00Z</dcterms:modified>
</cp:coreProperties>
</file>