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A82B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239B96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74553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99877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93C99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4E279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F55F9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059A5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354FF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A4A5F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2423D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554C46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8ABE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4C28C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9502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8F1B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611C2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250EB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D8176FC" w14:textId="77777777" w:rsidTr="009E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00090D9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0C182FD" w14:textId="77777777" w:rsidR="00D809DE" w:rsidRDefault="00495A5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№27</w:t>
            </w:r>
          </w:p>
          <w:p w14:paraId="0ACAF98F" w14:textId="77777777" w:rsidR="006A0A7D" w:rsidRDefault="00495A5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ГР-27</w:t>
            </w:r>
          </w:p>
          <w:p w14:paraId="27D49574" w14:textId="77777777" w:rsidR="0019781F" w:rsidRDefault="0019781F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7646F4" w14:textId="77777777" w:rsidR="0019781F" w:rsidRDefault="00495A5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95A51">
              <w:rPr>
                <w:b/>
                <w:bCs/>
                <w:noProof/>
              </w:rPr>
              <w:drawing>
                <wp:inline distT="0" distB="0" distL="0" distR="0" wp14:anchorId="17D773CD" wp14:editId="3F8245AE">
                  <wp:extent cx="1666797" cy="1285875"/>
                  <wp:effectExtent l="19050" t="0" r="0" b="0"/>
                  <wp:docPr id="2" name="Рисунок 1" descr="C:\Users\User\Desktop\Элементы Фанера и дерево\ФАНЕРА И МЕТАЛЛ\ГОРКИ\27\ГОРКА №2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7\ГОРКА №2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31" cy="1290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CC0E0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D0411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35E08E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87DE2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6186E3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4805F5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BD6AB9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5821DB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BBAEF7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0E9D82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BE515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43BF3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0A77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8A83AC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8E3E99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A852503" w14:textId="77777777" w:rsidR="00520AB3" w:rsidRPr="00E91D54" w:rsidRDefault="00495A51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520AB3" w:rsidRPr="00664E88" w14:paraId="7AC932F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1637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6D085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E5F21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85E35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56FE31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068AD31" w14:textId="77777777" w:rsidR="00520AB3" w:rsidRPr="00E91D54" w:rsidRDefault="00495A51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520AB3" w:rsidRPr="00E51C3A" w14:paraId="0F23148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B481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E264C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4067A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D5513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D99021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1F13FA3" w14:textId="77777777" w:rsidR="00520AB3" w:rsidRPr="00E91D54" w:rsidRDefault="00495A51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:rsidRPr="00E51C3A" w14:paraId="103A15A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D831E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FE313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B413A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63D33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CAB29D2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3D701749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41A4ADA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5C674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F1F112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BA0BD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64275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34538E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1586F2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A731F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35B1F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F84E2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DA313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59DD92C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3A16BEA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00A78">
              <w:rPr>
                <w:bCs/>
              </w:rPr>
              <w:t>4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</w:t>
            </w:r>
          </w:p>
          <w:p w14:paraId="22B5BE76" w14:textId="77777777" w:rsidR="00B801C4" w:rsidRPr="00E91D54" w:rsidRDefault="00D809DE" w:rsidP="00D80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1978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0F65CA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AD5DE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F7160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1487C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A9751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8FEF6F5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685506E5" w14:textId="77777777" w:rsidR="00B801C4" w:rsidRPr="00E91D54" w:rsidRDefault="00484684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14A98C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4C535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92736E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72427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6D97F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6ACCEB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41444171" w14:textId="77777777" w:rsidR="00E00A78" w:rsidRPr="006D42DD" w:rsidRDefault="00234A76" w:rsidP="00E00A7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E00A78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 xml:space="preserve"> Боковые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ограждения ската горки выполнены из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влагостойкой фанеры марки ФСФ сорт 2/2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толщиной 18мм, и оборудованы</w:t>
            </w:r>
          </w:p>
          <w:p w14:paraId="728F5F5E" w14:textId="77777777" w:rsidR="00B801C4" w:rsidRPr="00E00A78" w:rsidRDefault="00E00A78" w:rsidP="00E00A7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D42DD">
              <w:rPr>
                <w:rFonts w:ascii="yandex-sans" w:hAnsi="yandex-sans"/>
                <w:color w:val="000000"/>
                <w:sz w:val="23"/>
                <w:szCs w:val="23"/>
              </w:rPr>
              <w:t>поручне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 ограничителем. </w:t>
            </w:r>
            <w:r w:rsidR="00234A76">
              <w:rPr>
                <w:color w:val="000000"/>
              </w:rPr>
              <w:t>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E00A78" w14:paraId="2D6B73A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D2E47B" w14:textId="77777777" w:rsidR="00E00A78" w:rsidRPr="00E91D54" w:rsidRDefault="00E00A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93F749" w14:textId="77777777" w:rsidR="00E00A78" w:rsidRPr="00E91D54" w:rsidRDefault="00E00A7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827E22" w14:textId="77777777" w:rsidR="00E00A78" w:rsidRPr="00E91D54" w:rsidRDefault="00E00A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2D8893" w14:textId="77777777" w:rsidR="00E00A78" w:rsidRPr="00E91D54" w:rsidRDefault="00E00A7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FDD43A9" w14:textId="77777777" w:rsidR="00E00A78" w:rsidRDefault="00E00A78" w:rsidP="00CD4FE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62" w:type="dxa"/>
            <w:gridSpan w:val="2"/>
          </w:tcPr>
          <w:p w14:paraId="76797ADD" w14:textId="77777777" w:rsidR="00E00A78" w:rsidRDefault="00E00A78" w:rsidP="00E00A7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1шт., выполнена из ламинированной влагостойкой фанеры </w:t>
            </w:r>
            <w:r w:rsidR="00FD7A54">
              <w:t>толщиной 18мм с нанесением декоративной наклейки в виде "Черепицы"</w:t>
            </w:r>
          </w:p>
        </w:tc>
      </w:tr>
      <w:tr w:rsidR="00FD7A54" w14:paraId="4A9E199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3FF7BB" w14:textId="77777777" w:rsidR="00FD7A54" w:rsidRPr="00E91D54" w:rsidRDefault="00FD7A5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0F674C" w14:textId="77777777" w:rsidR="00FD7A54" w:rsidRPr="00E91D54" w:rsidRDefault="00FD7A5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FAA873" w14:textId="77777777" w:rsidR="00FD7A54" w:rsidRPr="00E91D54" w:rsidRDefault="00FD7A5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1D1574" w14:textId="77777777" w:rsidR="00FD7A54" w:rsidRPr="00E91D54" w:rsidRDefault="00FD7A5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CCB62A" w14:textId="77777777" w:rsidR="00FD7A54" w:rsidRDefault="00FD7A5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Фронтон крыши</w:t>
            </w:r>
          </w:p>
        </w:tc>
        <w:tc>
          <w:tcPr>
            <w:tcW w:w="5562" w:type="dxa"/>
            <w:gridSpan w:val="2"/>
          </w:tcPr>
          <w:p w14:paraId="6D755DD8" w14:textId="77777777" w:rsidR="00FD7A54" w:rsidRDefault="00FD7A54" w:rsidP="00E00A7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2шт., выполнена из ламинированной влагостойкой фанеры толщиной 18мм с нанесением декоративной наклейки в виде резьбы по дереву.</w:t>
            </w:r>
          </w:p>
        </w:tc>
      </w:tr>
      <w:tr w:rsidR="00DD1DB7" w14:paraId="04B9452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485B8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ECCB5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41E5B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170CF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558B433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0705CDEA" w14:textId="77777777" w:rsidR="00DD1DB7" w:rsidRPr="00754ED9" w:rsidRDefault="002E70CF" w:rsidP="00E0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>. Перила выпол</w:t>
            </w:r>
            <w:r w:rsidRPr="00960CEF">
              <w:rPr>
                <w:color w:val="000000"/>
              </w:rPr>
              <w:lastRenderedPageBreak/>
              <w:t xml:space="preserve">нены из влагостойкой фанеры марки ФСФ толщиной </w:t>
            </w:r>
            <w:r>
              <w:rPr>
                <w:color w:val="000000"/>
              </w:rPr>
              <w:t>18мм</w:t>
            </w:r>
            <w:r w:rsidR="00E00A78">
              <w:rPr>
                <w:color w:val="000000"/>
              </w:rPr>
              <w:t xml:space="preserve"> с тематической наклейкой  в виде декоративного рисунка</w:t>
            </w:r>
            <w:r>
              <w:rPr>
                <w:color w:val="000000"/>
              </w:rPr>
              <w:t xml:space="preserve">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="00E00A78">
              <w:rPr>
                <w:color w:val="000000"/>
              </w:rPr>
              <w:t xml:space="preserve"> мм.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19781F" w14:paraId="269E29F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9DC287" w14:textId="77777777" w:rsidR="0019781F" w:rsidRPr="00E91D54" w:rsidRDefault="0019781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3C9016" w14:textId="77777777" w:rsidR="0019781F" w:rsidRPr="00E91D54" w:rsidRDefault="0019781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7043B4" w14:textId="77777777" w:rsidR="0019781F" w:rsidRPr="00E91D54" w:rsidRDefault="0019781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E23492" w14:textId="77777777" w:rsidR="0019781F" w:rsidRPr="00E91D54" w:rsidRDefault="0019781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5079955" w14:textId="77777777" w:rsidR="0019781F" w:rsidRDefault="00F21C80" w:rsidP="00810C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Боковое ограждение </w:t>
            </w:r>
          </w:p>
        </w:tc>
        <w:tc>
          <w:tcPr>
            <w:tcW w:w="5562" w:type="dxa"/>
            <w:gridSpan w:val="2"/>
          </w:tcPr>
          <w:p w14:paraId="6F9238FA" w14:textId="77777777" w:rsidR="00E00A78" w:rsidRDefault="00E00A78" w:rsidP="00E00A7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2 шт. выполнены из ламинированной</w:t>
            </w:r>
          </w:p>
          <w:p w14:paraId="57A0CCA0" w14:textId="77777777" w:rsidR="00E00A78" w:rsidRDefault="00E00A78" w:rsidP="00E00A7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влагостойкой фанеры марки ФСФ толщиной 18мм.,</w:t>
            </w:r>
          </w:p>
          <w:p w14:paraId="4ED6EF10" w14:textId="77777777" w:rsidR="0019781F" w:rsidRPr="003D7465" w:rsidRDefault="00E00A78" w:rsidP="00810C3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 нанесением декоративной наклейки в виде стенки с окном.</w:t>
            </w:r>
          </w:p>
        </w:tc>
      </w:tr>
      <w:tr w:rsidR="00DD1DB7" w14:paraId="5DB7819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BC5A1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DA20F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307FE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A85DC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C2330FA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D1AC6CE" w14:textId="7ABDB254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9B336E" w:rsidRPr="009B336E">
              <w:t>Детали из фанеры имеют полиакрилатное покрытие</w:t>
            </w:r>
            <w:r>
              <w:t>, специально предназначенно</w:t>
            </w:r>
            <w:r w:rsidR="009B336E">
              <w:t xml:space="preserve"> </w:t>
            </w:r>
            <w:r>
              <w:t>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77499A75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63F3B79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D1ED6" w14:textId="77777777" w:rsidR="000D4D7A" w:rsidRDefault="000D4D7A" w:rsidP="00D74A8E">
      <w:r>
        <w:separator/>
      </w:r>
    </w:p>
  </w:endnote>
  <w:endnote w:type="continuationSeparator" w:id="0">
    <w:p w14:paraId="0B0CBBAC" w14:textId="77777777" w:rsidR="000D4D7A" w:rsidRDefault="000D4D7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906E" w14:textId="77777777" w:rsidR="000D4D7A" w:rsidRDefault="000D4D7A" w:rsidP="00D74A8E">
      <w:r>
        <w:separator/>
      </w:r>
    </w:p>
  </w:footnote>
  <w:footnote w:type="continuationSeparator" w:id="0">
    <w:p w14:paraId="067BCDEB" w14:textId="77777777" w:rsidR="000D4D7A" w:rsidRDefault="000D4D7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90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4D7A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9781F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95A51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643E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7E4BD2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656B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B336E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0A78"/>
    <w:rsid w:val="00E017DC"/>
    <w:rsid w:val="00E02E2B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0D9F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C80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A54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D16"/>
  <w15:docId w15:val="{1FEDE75C-40E2-4AD5-9111-30487823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388C-B8A2-434A-B314-BF1FF8A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2021-03-17T08:24:00Z</dcterms:created>
  <dcterms:modified xsi:type="dcterms:W3CDTF">2021-08-06T06:36:00Z</dcterms:modified>
</cp:coreProperties>
</file>