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790931" w14:textId="77777777" w:rsidR="00F15566" w:rsidRDefault="00F15566" w:rsidP="00F15566">
      <w:pPr>
        <w:spacing w:after="120"/>
        <w:rPr>
          <w:b/>
          <w:color w:val="FF0000"/>
          <w:sz w:val="56"/>
          <w:szCs w:val="56"/>
        </w:rPr>
      </w:pPr>
      <w:r>
        <w:object w:dxaOrig="4845" w:dyaOrig="2420" w14:anchorId="438457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120.75pt" o:ole="">
            <v:imagedata r:id="rId8" o:title=""/>
          </v:shape>
          <o:OLEObject Type="Embed" ProgID="Photoshop.Image.7" ShapeID="_x0000_i1025" DrawAspect="Content" ObjectID="_1694253469" r:id="rId9">
            <o:FieldCodes>\s</o:FieldCodes>
          </o:OLEObject>
        </w:object>
      </w:r>
      <w:r w:rsidRPr="00813CBD">
        <w:rPr>
          <w:b/>
          <w:color w:val="FF0000"/>
          <w:sz w:val="56"/>
          <w:szCs w:val="56"/>
        </w:rPr>
        <w:t>УЮТНЫЙ ДВОРИК</w:t>
      </w:r>
    </w:p>
    <w:p w14:paraId="646282DA" w14:textId="77777777" w:rsidR="00977E1C" w:rsidRPr="0070462E" w:rsidRDefault="00977E1C" w:rsidP="0070462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>Производство детского игрового и спортивного оборудования для детей.</w:t>
      </w:r>
    </w:p>
    <w:p w14:paraId="3242CE2C" w14:textId="4F399919" w:rsidR="00C14258" w:rsidRPr="00B20167" w:rsidRDefault="00B20167" w:rsidP="00050307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52"/>
          <w:szCs w:val="52"/>
        </w:rPr>
      </w:pPr>
      <w:r w:rsidRPr="00B20167">
        <w:rPr>
          <w:rFonts w:ascii="Times New Roman" w:hAnsi="Times New Roman" w:cs="Times New Roman"/>
          <w:b/>
          <w:bCs/>
          <w:sz w:val="52"/>
          <w:szCs w:val="52"/>
        </w:rPr>
        <w:t xml:space="preserve">Детский игровой комплекс </w:t>
      </w:r>
      <w:r w:rsidR="00050307">
        <w:rPr>
          <w:rFonts w:ascii="Times New Roman" w:hAnsi="Times New Roman" w:cs="Times New Roman"/>
          <w:b/>
          <w:bCs/>
          <w:sz w:val="52"/>
          <w:szCs w:val="52"/>
        </w:rPr>
        <w:t>№</w:t>
      </w:r>
      <w:r w:rsidR="0061159C">
        <w:rPr>
          <w:rFonts w:ascii="Times New Roman" w:hAnsi="Times New Roman" w:cs="Times New Roman"/>
          <w:b/>
          <w:bCs/>
          <w:sz w:val="52"/>
          <w:szCs w:val="52"/>
        </w:rPr>
        <w:t>3</w:t>
      </w:r>
      <w:r w:rsidR="0099425E">
        <w:rPr>
          <w:rFonts w:ascii="Times New Roman" w:hAnsi="Times New Roman" w:cs="Times New Roman"/>
          <w:b/>
          <w:bCs/>
          <w:sz w:val="52"/>
          <w:szCs w:val="52"/>
        </w:rPr>
        <w:t>9</w:t>
      </w:r>
    </w:p>
    <w:p w14:paraId="47EC33D1" w14:textId="77777777" w:rsidR="00CC4DB4" w:rsidRPr="0070462E" w:rsidRDefault="00CC4DB4" w:rsidP="007046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 xml:space="preserve">Для детей в возрасте от </w:t>
      </w:r>
      <w:r w:rsidR="0003717D">
        <w:rPr>
          <w:rFonts w:ascii="Times New Roman" w:hAnsi="Times New Roman" w:cs="Times New Roman"/>
          <w:b/>
          <w:sz w:val="32"/>
          <w:szCs w:val="32"/>
        </w:rPr>
        <w:t>4</w:t>
      </w:r>
      <w:r w:rsidRPr="0070462E">
        <w:rPr>
          <w:rFonts w:ascii="Times New Roman" w:hAnsi="Times New Roman" w:cs="Times New Roman"/>
          <w:b/>
          <w:sz w:val="32"/>
          <w:szCs w:val="32"/>
        </w:rPr>
        <w:t xml:space="preserve"> до </w:t>
      </w:r>
      <w:r w:rsidR="00050307">
        <w:rPr>
          <w:rFonts w:ascii="Times New Roman" w:hAnsi="Times New Roman" w:cs="Times New Roman"/>
          <w:b/>
          <w:sz w:val="32"/>
          <w:szCs w:val="32"/>
        </w:rPr>
        <w:t>12</w:t>
      </w:r>
      <w:r w:rsidRPr="0070462E">
        <w:rPr>
          <w:rFonts w:ascii="Times New Roman" w:hAnsi="Times New Roman" w:cs="Times New Roman"/>
          <w:b/>
          <w:sz w:val="32"/>
          <w:szCs w:val="32"/>
        </w:rPr>
        <w:t xml:space="preserve"> лет.</w:t>
      </w:r>
    </w:p>
    <w:p w14:paraId="4B8CBDDB" w14:textId="77777777" w:rsidR="00813CBD" w:rsidRPr="0070462E" w:rsidRDefault="00813CBD" w:rsidP="00813CBD">
      <w:pPr>
        <w:spacing w:after="0"/>
        <w:rPr>
          <w:rFonts w:ascii="Times New Roman" w:hAnsi="Times New Roman" w:cs="Times New Roman"/>
          <w:b/>
          <w:sz w:val="48"/>
          <w:szCs w:val="48"/>
        </w:rPr>
      </w:pPr>
    </w:p>
    <w:p w14:paraId="715C47BB" w14:textId="642CD182" w:rsidR="00CC4DB4" w:rsidRDefault="00CC4DB4" w:rsidP="0070462E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gramStart"/>
      <w:r w:rsidRPr="0070462E">
        <w:rPr>
          <w:rFonts w:ascii="Times New Roman" w:hAnsi="Times New Roman" w:cs="Times New Roman"/>
          <w:b/>
          <w:sz w:val="48"/>
          <w:szCs w:val="48"/>
        </w:rPr>
        <w:t xml:space="preserve">ПАСПОРТ </w:t>
      </w:r>
      <w:r w:rsidR="00BA2F1C" w:rsidRPr="0070462E">
        <w:rPr>
          <w:rFonts w:ascii="Times New Roman" w:hAnsi="Times New Roman" w:cs="Times New Roman"/>
          <w:b/>
          <w:sz w:val="48"/>
          <w:szCs w:val="48"/>
        </w:rPr>
        <w:t xml:space="preserve"> ИК</w:t>
      </w:r>
      <w:proofErr w:type="gramEnd"/>
      <w:r w:rsidR="00BA2F1C" w:rsidRPr="0070462E">
        <w:rPr>
          <w:rFonts w:ascii="Times New Roman" w:hAnsi="Times New Roman" w:cs="Times New Roman"/>
          <w:b/>
          <w:sz w:val="48"/>
          <w:szCs w:val="48"/>
        </w:rPr>
        <w:t xml:space="preserve"> – </w:t>
      </w:r>
      <w:r w:rsidR="0061159C">
        <w:rPr>
          <w:rFonts w:ascii="Times New Roman" w:hAnsi="Times New Roman" w:cs="Times New Roman"/>
          <w:b/>
          <w:sz w:val="48"/>
          <w:szCs w:val="48"/>
        </w:rPr>
        <w:t>3</w:t>
      </w:r>
      <w:r w:rsidR="0099425E">
        <w:rPr>
          <w:rFonts w:ascii="Times New Roman" w:hAnsi="Times New Roman" w:cs="Times New Roman"/>
          <w:b/>
          <w:sz w:val="48"/>
          <w:szCs w:val="48"/>
        </w:rPr>
        <w:t>9</w:t>
      </w:r>
    </w:p>
    <w:p w14:paraId="266E4CEF" w14:textId="68C2688B" w:rsidR="00740338" w:rsidRDefault="00740338" w:rsidP="0070462E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inline distT="0" distB="0" distL="0" distR="0" wp14:anchorId="0CBA2C9A" wp14:editId="22F8437A">
            <wp:extent cx="5249446" cy="295275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15" cy="295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E7F45" w14:textId="77777777" w:rsidR="00F15566" w:rsidRPr="00046A50" w:rsidRDefault="00F15566" w:rsidP="00046A50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30855C60" w14:textId="77777777" w:rsidR="00F15566" w:rsidRPr="000D00EF" w:rsidRDefault="00F15566" w:rsidP="00F15566">
      <w:pPr>
        <w:spacing w:after="0" w:line="419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29"/>
          <w:szCs w:val="29"/>
        </w:rPr>
      </w:pPr>
      <w:r w:rsidRPr="000D00EF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29"/>
          <w:szCs w:val="29"/>
        </w:rPr>
        <w:t>Производитель оставляет за собой право вносить изменения в конструкцию с целью улучшения характеристик продукции.</w:t>
      </w:r>
    </w:p>
    <w:p w14:paraId="07358E58" w14:textId="77777777" w:rsidR="00BA2F1C" w:rsidRPr="0070462E" w:rsidRDefault="00BA2F1C" w:rsidP="00F15566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</w:p>
    <w:p w14:paraId="2CA273AD" w14:textId="77777777" w:rsidR="00813CBD" w:rsidRPr="0070462E" w:rsidRDefault="00813CBD" w:rsidP="00813CBD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6F3C860B" w14:textId="77777777" w:rsidR="004C6A48" w:rsidRPr="0070462E" w:rsidRDefault="00813CBD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</w:t>
      </w:r>
      <w:r w:rsidR="004C6A48" w:rsidRPr="0070462E">
        <w:rPr>
          <w:rFonts w:ascii="Times New Roman" w:hAnsi="Times New Roman" w:cs="Times New Roman"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456238, Россия, Челябинская область</w:t>
      </w:r>
    </w:p>
    <w:p w14:paraId="7FEF37CC" w14:textId="77777777" w:rsidR="004C6A48" w:rsidRPr="0070462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Г. Златоуст, ул. 40 лет. Победы, </w:t>
      </w:r>
      <w:r w:rsidR="00050307">
        <w:rPr>
          <w:rFonts w:ascii="Times New Roman" w:eastAsia="Calibri" w:hAnsi="Times New Roman" w:cs="Times New Roman"/>
          <w:b/>
          <w:sz w:val="20"/>
          <w:szCs w:val="20"/>
        </w:rPr>
        <w:t>24а</w:t>
      </w:r>
      <w:r w:rsidRPr="0070462E">
        <w:rPr>
          <w:rFonts w:ascii="Times New Roman" w:eastAsia="Calibri" w:hAnsi="Times New Roman" w:cs="Times New Roman"/>
          <w:b/>
          <w:sz w:val="20"/>
          <w:szCs w:val="20"/>
        </w:rPr>
        <w:t>-</w:t>
      </w:r>
      <w:r w:rsidR="00050307">
        <w:rPr>
          <w:rFonts w:ascii="Times New Roman" w:eastAsia="Calibri" w:hAnsi="Times New Roman" w:cs="Times New Roman"/>
          <w:b/>
          <w:sz w:val="20"/>
          <w:szCs w:val="20"/>
        </w:rPr>
        <w:t>84</w:t>
      </w:r>
    </w:p>
    <w:p w14:paraId="173C8B37" w14:textId="77777777" w:rsidR="004C6A48" w:rsidRPr="0070462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тел./факс (83513)64 30 78</w:t>
      </w:r>
    </w:p>
    <w:p w14:paraId="08B58B6F" w14:textId="77777777" w:rsidR="0070462E" w:rsidRPr="00046A50" w:rsidRDefault="0011369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046A50">
        <w:rPr>
          <w:rFonts w:ascii="Times New Roman" w:eastAsia="Calibri" w:hAnsi="Times New Roman" w:cs="Times New Roman"/>
          <w:b/>
          <w:sz w:val="20"/>
          <w:szCs w:val="20"/>
        </w:rPr>
        <w:t xml:space="preserve">    </w:t>
      </w:r>
      <w:r w:rsidR="000E3238" w:rsidRPr="00046A50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="004C6A48" w:rsidRPr="00046A50">
        <w:rPr>
          <w:rFonts w:ascii="Times New Roman" w:eastAsia="Calibri" w:hAnsi="Times New Roman" w:cs="Times New Roman"/>
          <w:b/>
          <w:sz w:val="20"/>
          <w:szCs w:val="20"/>
        </w:rPr>
        <w:t>-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="004C6A48" w:rsidRPr="00046A50">
        <w:rPr>
          <w:rFonts w:ascii="Times New Roman" w:eastAsia="Calibri" w:hAnsi="Times New Roman" w:cs="Times New Roman"/>
          <w:b/>
          <w:sz w:val="20"/>
          <w:szCs w:val="20"/>
        </w:rPr>
        <w:t xml:space="preserve">: </w:t>
      </w:r>
      <w:hyperlink r:id="rId11" w:history="1"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zvigincev</w:t>
        </w:r>
        <w:r w:rsidR="0070462E" w:rsidRPr="00046A50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@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yandex</w:t>
        </w:r>
        <w:r w:rsidR="0070462E" w:rsidRPr="00046A50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proofErr w:type="spellStart"/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ru</w:t>
        </w:r>
        <w:proofErr w:type="spellEnd"/>
      </w:hyperlink>
      <w:r w:rsidR="004C6A48" w:rsidRPr="00046A50">
        <w:rPr>
          <w:rFonts w:ascii="Times New Roman" w:eastAsia="Calibri" w:hAnsi="Times New Roman" w:cs="Times New Roman"/>
          <w:b/>
          <w:sz w:val="20"/>
          <w:szCs w:val="20"/>
        </w:rPr>
        <w:t xml:space="preserve">, </w:t>
      </w:r>
    </w:p>
    <w:p w14:paraId="37B2DB9F" w14:textId="77777777" w:rsidR="004C6A48" w:rsidRPr="0070462E" w:rsidRDefault="0038643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046A50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4C6A48" w:rsidRPr="00046A50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hyperlink r:id="rId12" w:history="1"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www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proofErr w:type="spellStart"/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dvorikov</w:t>
        </w:r>
        <w:proofErr w:type="spellEnd"/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net</w:t>
        </w:r>
      </w:hyperlink>
      <w:r w:rsidR="000E3238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</w:t>
      </w:r>
      <w:r w:rsidR="00113696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</w:t>
      </w:r>
    </w:p>
    <w:p w14:paraId="63A02260" w14:textId="77777777" w:rsidR="000E3238" w:rsidRPr="0070462E" w:rsidRDefault="000E3238" w:rsidP="00813CBD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11539EE2" w14:textId="77777777"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0462E">
        <w:rPr>
          <w:rFonts w:ascii="Times New Roman" w:hAnsi="Times New Roman" w:cs="Times New Roman"/>
          <w:sz w:val="56"/>
          <w:szCs w:val="56"/>
        </w:rPr>
        <w:lastRenderedPageBreak/>
        <w:t>Спасибо</w:t>
      </w:r>
    </w:p>
    <w:p w14:paraId="50030E0E" w14:textId="77777777"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0462E">
        <w:rPr>
          <w:rFonts w:ascii="Times New Roman" w:hAnsi="Times New Roman" w:cs="Times New Roman"/>
          <w:sz w:val="40"/>
          <w:szCs w:val="40"/>
        </w:rPr>
        <w:t>за приобретение продукции нашего предприятия</w:t>
      </w:r>
    </w:p>
    <w:p w14:paraId="203F13A4" w14:textId="77777777"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2EE14B47" w14:textId="77777777" w:rsidR="004C6A48" w:rsidRPr="0070462E" w:rsidRDefault="004C6A48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14:paraId="1411AE53" w14:textId="77777777"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595D3B" w14:textId="77777777" w:rsidR="003051B3" w:rsidRPr="0070462E" w:rsidRDefault="003051B3" w:rsidP="004C6A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05A40F4" w14:textId="77777777" w:rsidR="004C6A48" w:rsidRPr="0070462E" w:rsidRDefault="004C6A48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 Основные сведения об изделии.</w:t>
      </w:r>
    </w:p>
    <w:p w14:paraId="317AA409" w14:textId="77777777"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 Основные технические данные.</w:t>
      </w:r>
    </w:p>
    <w:p w14:paraId="48F3CD7A" w14:textId="77777777"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3. Свидетельство о приемке.</w:t>
      </w:r>
    </w:p>
    <w:p w14:paraId="4C1EA3DA" w14:textId="77777777"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4. Свидетельство о консервации.</w:t>
      </w:r>
    </w:p>
    <w:p w14:paraId="4E80B690" w14:textId="77777777"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5. Свидетельство об упаковке.</w:t>
      </w:r>
    </w:p>
    <w:p w14:paraId="3AE8A062" w14:textId="77777777"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6. Гарантийные обязательства.</w:t>
      </w:r>
    </w:p>
    <w:p w14:paraId="095DA2ED" w14:textId="77777777"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7. Рекламации.</w:t>
      </w:r>
    </w:p>
    <w:p w14:paraId="684010F9" w14:textId="77777777"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8. Сведения о хранении.</w:t>
      </w:r>
    </w:p>
    <w:p w14:paraId="7CD8071B" w14:textId="77777777"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9. Сведения о консервации и расконсервации при эксплуатации.</w:t>
      </w:r>
    </w:p>
    <w:p w14:paraId="0695912C" w14:textId="77777777"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10. Учет неисправностей при эксплуатации.</w:t>
      </w:r>
    </w:p>
    <w:p w14:paraId="32EEE9ED" w14:textId="77777777"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11. Учет технического обслуживания.</w:t>
      </w:r>
    </w:p>
    <w:p w14:paraId="1290F1A2" w14:textId="77777777"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12. Сведения о ремонте.</w:t>
      </w:r>
    </w:p>
    <w:p w14:paraId="5D9280BB" w14:textId="77777777"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13. Правила безопасной эксплуатации игрового комплекса.</w:t>
      </w:r>
    </w:p>
    <w:p w14:paraId="58617E91" w14:textId="77777777" w:rsidR="00AE456B" w:rsidRPr="0070462E" w:rsidRDefault="00AE456B" w:rsidP="00DA49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14. Инструкция по </w:t>
      </w:r>
      <w:r w:rsidR="00386436" w:rsidRPr="0070462E">
        <w:rPr>
          <w:rFonts w:ascii="Times New Roman" w:hAnsi="Times New Roman" w:cs="Times New Roman"/>
          <w:sz w:val="28"/>
          <w:szCs w:val="28"/>
        </w:rPr>
        <w:t>о</w:t>
      </w:r>
      <w:r w:rsidRPr="0070462E">
        <w:rPr>
          <w:rFonts w:ascii="Times New Roman" w:hAnsi="Times New Roman" w:cs="Times New Roman"/>
          <w:sz w:val="28"/>
          <w:szCs w:val="28"/>
        </w:rPr>
        <w:t>сновные сведения об изделии.</w:t>
      </w:r>
      <w:r w:rsidR="00386436" w:rsidRPr="0070462E">
        <w:rPr>
          <w:rFonts w:ascii="Times New Roman" w:hAnsi="Times New Roman" w:cs="Times New Roman"/>
          <w:sz w:val="28"/>
          <w:szCs w:val="28"/>
        </w:rPr>
        <w:t xml:space="preserve"> О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смотру и проверке </w:t>
      </w:r>
      <w:r w:rsidRPr="0070462E">
        <w:rPr>
          <w:rFonts w:ascii="Times New Roman" w:hAnsi="Times New Roman" w:cs="Times New Roman"/>
          <w:sz w:val="28"/>
          <w:szCs w:val="28"/>
        </w:rPr>
        <w:t>оборудования перед началом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эксплуатации.</w:t>
      </w:r>
      <w:r w:rsidRPr="0070462E">
        <w:rPr>
          <w:rFonts w:ascii="Times New Roman" w:hAnsi="Times New Roman" w:cs="Times New Roman"/>
          <w:sz w:val="28"/>
          <w:szCs w:val="28"/>
        </w:rPr>
        <w:tab/>
      </w:r>
    </w:p>
    <w:p w14:paraId="2F416B73" w14:textId="77777777"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15. Инструкция по осмотру, обслуживанию и ремонту оборудования.</w:t>
      </w:r>
    </w:p>
    <w:p w14:paraId="7BC3EE65" w14:textId="77777777"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16. Комплектация</w:t>
      </w:r>
    </w:p>
    <w:p w14:paraId="269D8DCE" w14:textId="77777777"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sz w:val="28"/>
          <w:szCs w:val="28"/>
        </w:rPr>
        <w:t>17. Инструкция по монтажу конструкции</w:t>
      </w:r>
    </w:p>
    <w:p w14:paraId="0555EE15" w14:textId="77777777"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14:paraId="4C9B51BA" w14:textId="77777777"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14:paraId="7D9B2BF3" w14:textId="77777777"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14:paraId="44F2123F" w14:textId="77777777"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14:paraId="15B2D63A" w14:textId="77777777"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14:paraId="08D132A9" w14:textId="77777777"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14:paraId="5C912ABA" w14:textId="77777777"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14:paraId="4820F74A" w14:textId="77777777" w:rsidR="00DE1975" w:rsidRPr="0070462E" w:rsidRDefault="00DE1975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14:paraId="33BBA3EE" w14:textId="77777777" w:rsidR="00A8635C" w:rsidRPr="0070462E" w:rsidRDefault="000E3238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</w:t>
      </w:r>
      <w:r w:rsidR="00A8635C" w:rsidRPr="0070462E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</w:p>
    <w:p w14:paraId="408CB754" w14:textId="77777777" w:rsidR="00986A8E" w:rsidRPr="0070462E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</w:t>
      </w:r>
    </w:p>
    <w:p w14:paraId="7161F17F" w14:textId="77777777" w:rsidR="003051B3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</w:t>
      </w:r>
      <w:r w:rsidR="00DE1975" w:rsidRPr="0070462E">
        <w:rPr>
          <w:rFonts w:ascii="Times New Roman" w:hAnsi="Times New Roman" w:cs="Times New Roman"/>
          <w:sz w:val="32"/>
          <w:szCs w:val="32"/>
        </w:rPr>
        <w:t xml:space="preserve">   </w:t>
      </w:r>
    </w:p>
    <w:p w14:paraId="557A8920" w14:textId="77777777"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14:paraId="58EB715B" w14:textId="77777777" w:rsidR="002777A3" w:rsidRDefault="002777A3" w:rsidP="004C6A48">
      <w:pPr>
        <w:spacing w:after="120"/>
        <w:rPr>
          <w:rFonts w:ascii="Times New Roman" w:hAnsi="Times New Roman" w:cs="Times New Roman"/>
          <w:sz w:val="20"/>
          <w:szCs w:val="20"/>
        </w:rPr>
      </w:pPr>
    </w:p>
    <w:p w14:paraId="5B689D01" w14:textId="77777777" w:rsidR="0003717D" w:rsidRPr="0070462E" w:rsidRDefault="0003717D" w:rsidP="004C6A48">
      <w:pPr>
        <w:spacing w:after="120"/>
        <w:rPr>
          <w:rFonts w:ascii="Times New Roman" w:hAnsi="Times New Roman" w:cs="Times New Roman"/>
          <w:sz w:val="20"/>
          <w:szCs w:val="20"/>
        </w:rPr>
      </w:pPr>
    </w:p>
    <w:p w14:paraId="575C0D3F" w14:textId="77777777" w:rsidR="00813CBD" w:rsidRPr="0070462E" w:rsidRDefault="00813CBD" w:rsidP="002777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1 Основные сведения об изделии</w:t>
      </w:r>
    </w:p>
    <w:p w14:paraId="01751A95" w14:textId="6D35789E"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1.1 Наименование Детский игровой комплекс ИК - </w:t>
      </w:r>
      <w:bookmarkStart w:id="0" w:name="_Hlk83449016"/>
      <w:r w:rsidR="0061159C">
        <w:rPr>
          <w:rFonts w:ascii="Times New Roman" w:hAnsi="Times New Roman" w:cs="Times New Roman"/>
          <w:sz w:val="28"/>
          <w:szCs w:val="28"/>
        </w:rPr>
        <w:t>3</w:t>
      </w:r>
      <w:r w:rsidR="0099425E">
        <w:rPr>
          <w:rFonts w:ascii="Times New Roman" w:hAnsi="Times New Roman" w:cs="Times New Roman"/>
          <w:sz w:val="28"/>
          <w:szCs w:val="28"/>
        </w:rPr>
        <w:t>9</w:t>
      </w:r>
      <w:bookmarkEnd w:id="0"/>
    </w:p>
    <w:p w14:paraId="048980CD" w14:textId="77777777" w:rsidR="00813CBD" w:rsidRPr="0070462E" w:rsidRDefault="00050307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Предприятие: «Уютный дворик» </w:t>
      </w:r>
      <w:r w:rsidR="00813CBD" w:rsidRPr="0070462E">
        <w:rPr>
          <w:rFonts w:ascii="Times New Roman" w:hAnsi="Times New Roman" w:cs="Times New Roman"/>
          <w:sz w:val="28"/>
          <w:szCs w:val="28"/>
        </w:rPr>
        <w:t xml:space="preserve">г. Златоуст ул. 40 лет Победы </w:t>
      </w:r>
      <w:r w:rsidR="00F15566">
        <w:rPr>
          <w:rFonts w:ascii="Times New Roman" w:hAnsi="Times New Roman" w:cs="Times New Roman"/>
          <w:sz w:val="28"/>
          <w:szCs w:val="28"/>
        </w:rPr>
        <w:t>24а</w:t>
      </w:r>
      <w:r w:rsidR="00813CBD" w:rsidRPr="0070462E">
        <w:rPr>
          <w:rFonts w:ascii="Times New Roman" w:hAnsi="Times New Roman" w:cs="Times New Roman"/>
          <w:sz w:val="28"/>
          <w:szCs w:val="28"/>
        </w:rPr>
        <w:t>-</w:t>
      </w:r>
      <w:r w:rsidR="00F15566">
        <w:rPr>
          <w:rFonts w:ascii="Times New Roman" w:hAnsi="Times New Roman" w:cs="Times New Roman"/>
          <w:sz w:val="28"/>
          <w:szCs w:val="28"/>
        </w:rPr>
        <w:t>84</w:t>
      </w:r>
    </w:p>
    <w:p w14:paraId="2A1EF491" w14:textId="7CAFBF15"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1.3 Заводской номер ИК - </w:t>
      </w:r>
      <w:r w:rsidR="0061159C" w:rsidRPr="0061159C">
        <w:rPr>
          <w:rFonts w:ascii="Times New Roman" w:hAnsi="Times New Roman" w:cs="Times New Roman"/>
          <w:sz w:val="28"/>
          <w:szCs w:val="28"/>
        </w:rPr>
        <w:t>39</w:t>
      </w:r>
    </w:p>
    <w:p w14:paraId="00993794" w14:textId="77777777"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1.4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14:paraId="10F5D53D" w14:textId="77777777"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1.5 Детский игровой комплекс предназначен для детей от </w:t>
      </w:r>
      <w:r w:rsidR="0003717D">
        <w:rPr>
          <w:rFonts w:ascii="Times New Roman" w:hAnsi="Times New Roman" w:cs="Times New Roman"/>
          <w:sz w:val="28"/>
          <w:szCs w:val="28"/>
        </w:rPr>
        <w:t>4</w:t>
      </w:r>
      <w:r w:rsidRPr="0070462E">
        <w:rPr>
          <w:rFonts w:ascii="Times New Roman" w:hAnsi="Times New Roman" w:cs="Times New Roman"/>
          <w:sz w:val="28"/>
          <w:szCs w:val="28"/>
        </w:rPr>
        <w:t xml:space="preserve"> до </w:t>
      </w:r>
      <w:r w:rsidR="00F15566">
        <w:rPr>
          <w:rFonts w:ascii="Times New Roman" w:hAnsi="Times New Roman" w:cs="Times New Roman"/>
          <w:sz w:val="28"/>
          <w:szCs w:val="28"/>
        </w:rPr>
        <w:t>1</w:t>
      </w:r>
      <w:r w:rsidR="00050307">
        <w:rPr>
          <w:rFonts w:ascii="Times New Roman" w:hAnsi="Times New Roman" w:cs="Times New Roman"/>
          <w:sz w:val="28"/>
          <w:szCs w:val="28"/>
        </w:rPr>
        <w:t>2</w:t>
      </w:r>
      <w:r w:rsidRPr="0070462E">
        <w:rPr>
          <w:rFonts w:ascii="Times New Roman" w:hAnsi="Times New Roman" w:cs="Times New Roman"/>
          <w:sz w:val="28"/>
          <w:szCs w:val="28"/>
        </w:rPr>
        <w:t xml:space="preserve"> лет и создает</w:t>
      </w:r>
    </w:p>
    <w:p w14:paraId="4202444A" w14:textId="77777777"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условия:</w:t>
      </w:r>
    </w:p>
    <w:p w14:paraId="6C029E47" w14:textId="77777777"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обеспечивающие физическое развитие ребенка</w:t>
      </w:r>
    </w:p>
    <w:p w14:paraId="3B7EEA00" w14:textId="77777777" w:rsidR="00813CBD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развивающие координацию движений, преодоления страха высоты, ловкость и смелость, чувство коллективизма в массовых играх.</w:t>
      </w:r>
    </w:p>
    <w:p w14:paraId="0EE3E489" w14:textId="77777777" w:rsidR="002777A3" w:rsidRPr="0070462E" w:rsidRDefault="002777A3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C309C6" w14:textId="77777777" w:rsidR="00813CBD" w:rsidRPr="0070462E" w:rsidRDefault="00813CBD" w:rsidP="002777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2 Основные технические данные</w:t>
      </w:r>
    </w:p>
    <w:p w14:paraId="705ADEFF" w14:textId="4A885C5F" w:rsidR="00773F5B" w:rsidRPr="0070462E" w:rsidRDefault="00813CBD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2.1 Размеры </w:t>
      </w:r>
      <w:proofErr w:type="gramStart"/>
      <w:r w:rsidRPr="0070462E">
        <w:rPr>
          <w:rFonts w:ascii="Times New Roman" w:hAnsi="Times New Roman" w:cs="Times New Roman"/>
          <w:sz w:val="28"/>
          <w:szCs w:val="28"/>
        </w:rPr>
        <w:t>комплекса</w:t>
      </w:r>
      <w:r w:rsidR="002777A3">
        <w:rPr>
          <w:rFonts w:ascii="Times New Roman" w:hAnsi="Times New Roman" w:cs="Times New Roman"/>
          <w:sz w:val="28"/>
          <w:szCs w:val="28"/>
        </w:rPr>
        <w:t>:</w:t>
      </w:r>
      <w:r w:rsidR="00773F5B" w:rsidRPr="0070462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</w:t>
      </w:r>
      <w:r w:rsidR="0061159C">
        <w:rPr>
          <w:rFonts w:ascii="Times New Roman" w:hAnsi="Times New Roman" w:cs="Times New Roman"/>
          <w:sz w:val="28"/>
          <w:szCs w:val="28"/>
        </w:rPr>
        <w:t>7800</w:t>
      </w:r>
      <w:proofErr w:type="gramEnd"/>
      <w:r w:rsidR="00773F5B" w:rsidRPr="0070462E">
        <w:rPr>
          <w:rFonts w:ascii="Times New Roman" w:hAnsi="Times New Roman" w:cs="Times New Roman"/>
          <w:sz w:val="28"/>
          <w:szCs w:val="28"/>
        </w:rPr>
        <w:t xml:space="preserve"> мм * </w:t>
      </w:r>
      <w:r w:rsidR="0061159C">
        <w:rPr>
          <w:rFonts w:ascii="Times New Roman" w:hAnsi="Times New Roman" w:cs="Times New Roman"/>
          <w:sz w:val="28"/>
          <w:szCs w:val="28"/>
        </w:rPr>
        <w:t>48</w:t>
      </w:r>
      <w:r w:rsidR="00050307">
        <w:rPr>
          <w:rFonts w:ascii="Times New Roman" w:hAnsi="Times New Roman" w:cs="Times New Roman"/>
          <w:sz w:val="28"/>
          <w:szCs w:val="28"/>
        </w:rPr>
        <w:t>00</w:t>
      </w:r>
      <w:r w:rsidR="00773F5B" w:rsidRPr="0070462E">
        <w:rPr>
          <w:rFonts w:ascii="Times New Roman" w:hAnsi="Times New Roman" w:cs="Times New Roman"/>
          <w:sz w:val="28"/>
          <w:szCs w:val="28"/>
        </w:rPr>
        <w:t xml:space="preserve"> мм</w:t>
      </w:r>
      <w:r w:rsidR="00050307">
        <w:rPr>
          <w:rFonts w:ascii="Times New Roman" w:hAnsi="Times New Roman" w:cs="Times New Roman"/>
          <w:sz w:val="28"/>
          <w:szCs w:val="28"/>
        </w:rPr>
        <w:t>.</w:t>
      </w:r>
    </w:p>
    <w:p w14:paraId="6929D651" w14:textId="77777777" w:rsidR="00813CBD" w:rsidRPr="0070462E" w:rsidRDefault="00813CBD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0462E">
        <w:rPr>
          <w:rFonts w:ascii="Times New Roman" w:hAnsi="Times New Roman" w:cs="Times New Roman"/>
          <w:sz w:val="28"/>
          <w:szCs w:val="28"/>
        </w:rPr>
        <w:t>2.2 Максимальная высота от уровня поверхности игровой площадки до</w:t>
      </w:r>
    </w:p>
    <w:p w14:paraId="050FE108" w14:textId="4E9623D7" w:rsidR="00813CBD" w:rsidRPr="0070462E" w:rsidRDefault="00813CBD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верхней отметки </w:t>
      </w:r>
      <w:proofErr w:type="gramStart"/>
      <w:r w:rsidR="0003717D">
        <w:rPr>
          <w:rFonts w:ascii="Times New Roman" w:hAnsi="Times New Roman" w:cs="Times New Roman"/>
          <w:sz w:val="28"/>
          <w:szCs w:val="28"/>
        </w:rPr>
        <w:t xml:space="preserve">комплекса </w:t>
      </w:r>
      <w:r w:rsidR="00773F5B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050307">
        <w:rPr>
          <w:rFonts w:ascii="Times New Roman" w:hAnsi="Times New Roman" w:cs="Times New Roman"/>
          <w:sz w:val="28"/>
          <w:szCs w:val="28"/>
        </w:rPr>
        <w:t>2</w:t>
      </w:r>
      <w:r w:rsidR="0061159C">
        <w:rPr>
          <w:rFonts w:ascii="Times New Roman" w:hAnsi="Times New Roman" w:cs="Times New Roman"/>
          <w:sz w:val="28"/>
          <w:szCs w:val="28"/>
        </w:rPr>
        <w:t>2</w:t>
      </w:r>
      <w:r w:rsidR="00050307">
        <w:rPr>
          <w:rFonts w:ascii="Times New Roman" w:hAnsi="Times New Roman" w:cs="Times New Roman"/>
          <w:sz w:val="28"/>
          <w:szCs w:val="28"/>
        </w:rPr>
        <w:t>00</w:t>
      </w:r>
      <w:proofErr w:type="gramEnd"/>
      <w:r w:rsidRPr="0070462E">
        <w:rPr>
          <w:rFonts w:ascii="Times New Roman" w:hAnsi="Times New Roman" w:cs="Times New Roman"/>
          <w:sz w:val="28"/>
          <w:szCs w:val="28"/>
        </w:rPr>
        <w:t xml:space="preserve">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14:paraId="4D38B032" w14:textId="77777777" w:rsidR="00813CBD" w:rsidRPr="0070462E" w:rsidRDefault="00813CBD" w:rsidP="00C235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2.3 Высота от уровня поверхности площадки до </w:t>
      </w:r>
      <w:r w:rsidR="00C2353B">
        <w:rPr>
          <w:rFonts w:ascii="Times New Roman" w:hAnsi="Times New Roman" w:cs="Times New Roman"/>
          <w:sz w:val="28"/>
          <w:szCs w:val="28"/>
        </w:rPr>
        <w:t>пола комплекса</w:t>
      </w:r>
      <w:r w:rsidR="00773F5B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03717D">
        <w:rPr>
          <w:rFonts w:ascii="Times New Roman" w:hAnsi="Times New Roman" w:cs="Times New Roman"/>
          <w:sz w:val="28"/>
          <w:szCs w:val="28"/>
        </w:rPr>
        <w:t>9</w:t>
      </w:r>
      <w:r w:rsidR="00050307">
        <w:rPr>
          <w:rFonts w:ascii="Times New Roman" w:hAnsi="Times New Roman" w:cs="Times New Roman"/>
          <w:sz w:val="28"/>
          <w:szCs w:val="28"/>
        </w:rPr>
        <w:t>00</w:t>
      </w:r>
      <w:r w:rsidR="002777A3">
        <w:rPr>
          <w:rFonts w:ascii="Times New Roman" w:hAnsi="Times New Roman" w:cs="Times New Roman"/>
          <w:sz w:val="28"/>
          <w:szCs w:val="28"/>
        </w:rPr>
        <w:t xml:space="preserve"> </w:t>
      </w:r>
      <w:r w:rsidR="00773F5B" w:rsidRPr="0070462E">
        <w:rPr>
          <w:rFonts w:ascii="Times New Roman" w:hAnsi="Times New Roman" w:cs="Times New Roman"/>
          <w:sz w:val="28"/>
          <w:szCs w:val="28"/>
        </w:rPr>
        <w:t>мм.</w:t>
      </w:r>
    </w:p>
    <w:p w14:paraId="12CC4229" w14:textId="77777777" w:rsidR="00050307" w:rsidRDefault="00050307" w:rsidP="002777A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12EA1F" w14:textId="77777777" w:rsidR="00D10707" w:rsidRPr="002777A3" w:rsidRDefault="00D10707" w:rsidP="002777A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3 Свидетельство о приемке.</w:t>
      </w:r>
    </w:p>
    <w:p w14:paraId="0DAC8F31" w14:textId="179520A3" w:rsidR="00D10707" w:rsidRPr="0070462E" w:rsidRDefault="00F15566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Детский игровой комплекс, заводской номер ИК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61159C" w:rsidRPr="0061159C"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707" w:rsidRPr="0070462E">
        <w:rPr>
          <w:rFonts w:ascii="Times New Roman" w:hAnsi="Times New Roman" w:cs="Times New Roman"/>
          <w:sz w:val="28"/>
          <w:szCs w:val="28"/>
        </w:rPr>
        <w:t>с</w:t>
      </w:r>
      <w:r w:rsidR="005575FB">
        <w:rPr>
          <w:rFonts w:ascii="Times New Roman" w:hAnsi="Times New Roman" w:cs="Times New Roman"/>
          <w:sz w:val="28"/>
          <w:szCs w:val="28"/>
        </w:rPr>
        <w:t>оответствует ГОСТ Р 52168-2012</w:t>
      </w:r>
      <w:r w:rsidR="00D10707" w:rsidRPr="0070462E">
        <w:rPr>
          <w:rFonts w:ascii="Times New Roman" w:hAnsi="Times New Roman" w:cs="Times New Roman"/>
          <w:sz w:val="28"/>
          <w:szCs w:val="28"/>
        </w:rPr>
        <w:t>, ГОСТ Р 52169-2012 и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признан годным к эксплуатации. </w:t>
      </w:r>
    </w:p>
    <w:p w14:paraId="2FFDFBCE" w14:textId="77777777" w:rsidR="000E3238" w:rsidRPr="0070462E" w:rsidRDefault="00D10707" w:rsidP="002777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14:paraId="3DB1DFBC" w14:textId="77777777" w:rsidR="00D10707" w:rsidRPr="0070462E" w:rsidRDefault="0003717D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D10707" w:rsidRPr="0070462E">
        <w:rPr>
          <w:rFonts w:ascii="Times New Roman" w:hAnsi="Times New Roman" w:cs="Times New Roman"/>
          <w:sz w:val="28"/>
          <w:szCs w:val="28"/>
        </w:rPr>
        <w:t>М.П.</w:t>
      </w:r>
    </w:p>
    <w:p w14:paraId="6BE0F73A" w14:textId="77777777"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62E">
        <w:rPr>
          <w:rFonts w:ascii="Times New Roman" w:hAnsi="Times New Roman" w:cs="Times New Roman"/>
          <w:sz w:val="24"/>
          <w:szCs w:val="24"/>
        </w:rPr>
        <w:t xml:space="preserve">                        личная подпись                                              инициалы и фамилия </w:t>
      </w:r>
    </w:p>
    <w:p w14:paraId="3079544C" w14:textId="77777777"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A3B490" w14:textId="77777777" w:rsidR="00D10707" w:rsidRPr="0070462E" w:rsidRDefault="00D10707" w:rsidP="002777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4 Свидетельство о консервации</w:t>
      </w:r>
    </w:p>
    <w:p w14:paraId="5852C0B1" w14:textId="491B9A4D" w:rsidR="00D10707" w:rsidRPr="0070462E" w:rsidRDefault="00D10707" w:rsidP="001F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Детский игровой комплекс ИК - </w:t>
      </w:r>
      <w:r w:rsidR="0061159C" w:rsidRPr="0061159C">
        <w:rPr>
          <w:rFonts w:ascii="Times New Roman" w:hAnsi="Times New Roman" w:cs="Times New Roman"/>
          <w:sz w:val="28"/>
          <w:szCs w:val="28"/>
          <w:u w:val="single"/>
        </w:rPr>
        <w:t>39</w:t>
      </w:r>
    </w:p>
    <w:p w14:paraId="79B731F8" w14:textId="77777777" w:rsidR="00D10707" w:rsidRPr="0070462E" w:rsidRDefault="00D10707" w:rsidP="00046A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14:paraId="0404F7F9" w14:textId="0FADE5B6" w:rsidR="00D10707" w:rsidRPr="0070462E" w:rsidRDefault="00D10707" w:rsidP="001F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Заводской номер ИК </w:t>
      </w:r>
      <w:r w:rsidR="0061159C">
        <w:rPr>
          <w:rFonts w:ascii="Times New Roman" w:hAnsi="Times New Roman" w:cs="Times New Roman"/>
          <w:sz w:val="28"/>
          <w:szCs w:val="28"/>
        </w:rPr>
        <w:t>–</w:t>
      </w:r>
      <w:r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61159C" w:rsidRPr="0061159C">
        <w:rPr>
          <w:rFonts w:ascii="Times New Roman" w:hAnsi="Times New Roman" w:cs="Times New Roman"/>
          <w:sz w:val="28"/>
          <w:szCs w:val="28"/>
        </w:rPr>
        <w:t>39</w:t>
      </w:r>
      <w:r w:rsidR="0061159C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подвергнуто консервации на предприятии</w:t>
      </w:r>
    </w:p>
    <w:p w14:paraId="4DA9CF1E" w14:textId="77777777" w:rsidR="00D10707" w:rsidRPr="0070462E" w:rsidRDefault="000503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50307">
        <w:rPr>
          <w:rFonts w:ascii="Times New Roman" w:hAnsi="Times New Roman" w:cs="Times New Roman"/>
          <w:sz w:val="28"/>
          <w:szCs w:val="28"/>
          <w:u w:val="single"/>
        </w:rPr>
        <w:t>«Уютный дворик»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707" w:rsidRPr="0070462E">
        <w:rPr>
          <w:rFonts w:ascii="Times New Roman" w:hAnsi="Times New Roman" w:cs="Times New Roman"/>
          <w:sz w:val="28"/>
          <w:szCs w:val="28"/>
          <w:u w:val="single"/>
        </w:rPr>
        <w:t xml:space="preserve">г. Златоуст ул. 40 лет Победы </w:t>
      </w:r>
      <w:r w:rsidR="00F15566">
        <w:rPr>
          <w:rFonts w:ascii="Times New Roman" w:hAnsi="Times New Roman" w:cs="Times New Roman"/>
          <w:sz w:val="28"/>
          <w:szCs w:val="28"/>
          <w:u w:val="single"/>
        </w:rPr>
        <w:t>24а</w:t>
      </w:r>
      <w:r w:rsidR="00D10707" w:rsidRPr="0070462E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F15566">
        <w:rPr>
          <w:rFonts w:ascii="Times New Roman" w:hAnsi="Times New Roman" w:cs="Times New Roman"/>
          <w:sz w:val="28"/>
          <w:szCs w:val="28"/>
          <w:u w:val="single"/>
        </w:rPr>
        <w:t>84</w:t>
      </w:r>
    </w:p>
    <w:p w14:paraId="067B8C91" w14:textId="77777777" w:rsidR="00D10707" w:rsidRPr="0070462E" w:rsidRDefault="00D10707" w:rsidP="00046A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консервацию</w:t>
      </w:r>
    </w:p>
    <w:p w14:paraId="4CCC41E9" w14:textId="77777777" w:rsidR="00D10707" w:rsidRPr="00046A50" w:rsidRDefault="00D10707" w:rsidP="00046A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46A50">
        <w:rPr>
          <w:rFonts w:ascii="Times New Roman" w:hAnsi="Times New Roman" w:cs="Times New Roman"/>
          <w:sz w:val="20"/>
          <w:szCs w:val="20"/>
        </w:rPr>
        <w:t>согласно требованиям нормативных документов</w:t>
      </w:r>
    </w:p>
    <w:p w14:paraId="53095A11" w14:textId="77777777"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Дата консервации_________________________________</w:t>
      </w:r>
    </w:p>
    <w:p w14:paraId="28D11086" w14:textId="77777777" w:rsidR="000E3238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Срок консервации ________________________________             </w:t>
      </w:r>
      <w:r w:rsidR="000E3238" w:rsidRPr="0070462E">
        <w:rPr>
          <w:rFonts w:ascii="Times New Roman" w:hAnsi="Times New Roman" w:cs="Times New Roman"/>
          <w:sz w:val="28"/>
          <w:szCs w:val="28"/>
        </w:rPr>
        <w:t>М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  <w:r w:rsidR="000E3238" w:rsidRPr="0070462E">
        <w:rPr>
          <w:rFonts w:ascii="Times New Roman" w:hAnsi="Times New Roman" w:cs="Times New Roman"/>
          <w:sz w:val="28"/>
          <w:szCs w:val="28"/>
        </w:rPr>
        <w:t>П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</w:p>
    <w:p w14:paraId="7773B00E" w14:textId="77777777"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Консервацию провел______________________________</w:t>
      </w:r>
    </w:p>
    <w:p w14:paraId="2C35FEF3" w14:textId="77777777" w:rsidR="002777A3" w:rsidRDefault="000E3238" w:rsidP="00277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 w:rsidR="00D10707" w:rsidRPr="0070462E">
        <w:rPr>
          <w:rFonts w:ascii="Times New Roman" w:hAnsi="Times New Roman" w:cs="Times New Roman"/>
          <w:sz w:val="20"/>
          <w:szCs w:val="20"/>
        </w:rPr>
        <w:t>личная подпись, инициалы, фамилия</w:t>
      </w:r>
    </w:p>
    <w:p w14:paraId="2E827F7A" w14:textId="77777777" w:rsidR="00330087" w:rsidRPr="002777A3" w:rsidRDefault="002777A3" w:rsidP="002777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</w:p>
    <w:p w14:paraId="5F6144EF" w14:textId="77777777" w:rsidR="00113696" w:rsidRPr="0070462E" w:rsidRDefault="00113696" w:rsidP="002777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5 Свидетельство об упаковке</w:t>
      </w:r>
    </w:p>
    <w:p w14:paraId="319E67F5" w14:textId="087BEA85"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Детский игровой комплекс ИК - </w:t>
      </w:r>
      <w:r w:rsidR="0061159C" w:rsidRPr="0061159C">
        <w:rPr>
          <w:rFonts w:ascii="Times New Roman" w:hAnsi="Times New Roman" w:cs="Times New Roman"/>
          <w:sz w:val="28"/>
          <w:szCs w:val="28"/>
          <w:u w:val="single"/>
        </w:rPr>
        <w:t>39</w:t>
      </w:r>
    </w:p>
    <w:p w14:paraId="2506E165" w14:textId="77777777" w:rsidR="00113696" w:rsidRPr="002777A3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777A3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14:paraId="1401ACCC" w14:textId="573443BE"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Заводской номер ИК – </w:t>
      </w:r>
      <w:r w:rsidR="0061159C" w:rsidRPr="0061159C">
        <w:rPr>
          <w:rFonts w:ascii="Times New Roman" w:hAnsi="Times New Roman" w:cs="Times New Roman"/>
          <w:sz w:val="28"/>
          <w:szCs w:val="28"/>
        </w:rPr>
        <w:t>39</w:t>
      </w:r>
      <w:r w:rsidRPr="0070462E">
        <w:rPr>
          <w:rFonts w:ascii="Times New Roman" w:hAnsi="Times New Roman" w:cs="Times New Roman"/>
          <w:sz w:val="28"/>
          <w:szCs w:val="28"/>
        </w:rPr>
        <w:t xml:space="preserve"> упаковано на предприятии </w:t>
      </w:r>
    </w:p>
    <w:p w14:paraId="1F4EBE11" w14:textId="77777777" w:rsidR="00113696" w:rsidRPr="0070462E" w:rsidRDefault="0005030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50307">
        <w:rPr>
          <w:rFonts w:ascii="Times New Roman" w:hAnsi="Times New Roman" w:cs="Times New Roman"/>
          <w:sz w:val="28"/>
          <w:szCs w:val="28"/>
          <w:u w:val="single"/>
        </w:rPr>
        <w:t>«Уютный дворик»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  <w:u w:val="single"/>
        </w:rPr>
        <w:t xml:space="preserve">г. Златоуст, ул. 40 лет Победы </w:t>
      </w:r>
      <w:r w:rsidR="00F15566">
        <w:rPr>
          <w:rFonts w:ascii="Times New Roman" w:hAnsi="Times New Roman" w:cs="Times New Roman"/>
          <w:sz w:val="28"/>
          <w:szCs w:val="28"/>
          <w:u w:val="single"/>
        </w:rPr>
        <w:t>24а</w:t>
      </w:r>
      <w:r w:rsidR="00113696" w:rsidRPr="0070462E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F15566">
        <w:rPr>
          <w:rFonts w:ascii="Times New Roman" w:hAnsi="Times New Roman" w:cs="Times New Roman"/>
          <w:sz w:val="28"/>
          <w:szCs w:val="28"/>
          <w:u w:val="single"/>
        </w:rPr>
        <w:t>84</w:t>
      </w:r>
    </w:p>
    <w:p w14:paraId="2ADE4F3E" w14:textId="77777777" w:rsidR="00113696" w:rsidRPr="002777A3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777A3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упаковку</w:t>
      </w:r>
    </w:p>
    <w:p w14:paraId="2D92D8CA" w14:textId="77777777" w:rsidR="00113696" w:rsidRPr="002777A3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777A3">
        <w:rPr>
          <w:rFonts w:ascii="Times New Roman" w:hAnsi="Times New Roman" w:cs="Times New Roman"/>
          <w:sz w:val="20"/>
          <w:szCs w:val="20"/>
        </w:rPr>
        <w:t>согласно требованиям нормативных документов</w:t>
      </w:r>
    </w:p>
    <w:p w14:paraId="759379FF" w14:textId="77777777"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Дата упаковки                                                        </w:t>
      </w:r>
    </w:p>
    <w:p w14:paraId="35BC29D1" w14:textId="77777777" w:rsidR="002777A3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М.П.</w:t>
      </w:r>
    </w:p>
    <w:p w14:paraId="0E9D0C46" w14:textId="77777777"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Упаковку провел_________________________________________</w:t>
      </w:r>
    </w:p>
    <w:p w14:paraId="39EC88A3" w14:textId="77777777" w:rsidR="00113696" w:rsidRDefault="00113696" w:rsidP="00113696">
      <w:pPr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0462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0462E">
        <w:rPr>
          <w:rFonts w:ascii="Times New Roman" w:hAnsi="Times New Roman" w:cs="Times New Roman"/>
          <w:sz w:val="28"/>
          <w:szCs w:val="28"/>
        </w:rPr>
        <w:t xml:space="preserve">  </w:t>
      </w:r>
      <w:r w:rsidRPr="002777A3">
        <w:rPr>
          <w:rFonts w:ascii="Times New Roman" w:hAnsi="Times New Roman" w:cs="Times New Roman"/>
          <w:sz w:val="20"/>
          <w:szCs w:val="20"/>
        </w:rPr>
        <w:t>личная подпись, инициалы, фамилия</w:t>
      </w:r>
    </w:p>
    <w:p w14:paraId="42429953" w14:textId="77777777" w:rsidR="0003717D" w:rsidRPr="002777A3" w:rsidRDefault="0003717D" w:rsidP="00113696">
      <w:pPr>
        <w:rPr>
          <w:rFonts w:ascii="Times New Roman" w:hAnsi="Times New Roman" w:cs="Times New Roman"/>
          <w:sz w:val="20"/>
          <w:szCs w:val="20"/>
        </w:rPr>
      </w:pPr>
    </w:p>
    <w:p w14:paraId="1000E344" w14:textId="77777777" w:rsidR="00113696" w:rsidRPr="0070462E" w:rsidRDefault="00113696" w:rsidP="002777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6 Гарантийные обязательства</w:t>
      </w:r>
    </w:p>
    <w:p w14:paraId="0D1B6094" w14:textId="77777777"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Предприятие- изготовитель гарантирует соответствие детского игрового</w:t>
      </w:r>
    </w:p>
    <w:p w14:paraId="6E54BC12" w14:textId="0193AC85"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комплекса, заводской номер ИК </w:t>
      </w:r>
      <w:r w:rsidR="00AC698B">
        <w:rPr>
          <w:rFonts w:ascii="Times New Roman" w:hAnsi="Times New Roman" w:cs="Times New Roman"/>
          <w:sz w:val="28"/>
          <w:szCs w:val="28"/>
        </w:rPr>
        <w:t>–</w:t>
      </w:r>
      <w:r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61159C" w:rsidRPr="0061159C">
        <w:rPr>
          <w:rFonts w:ascii="Times New Roman" w:hAnsi="Times New Roman" w:cs="Times New Roman"/>
          <w:sz w:val="28"/>
          <w:szCs w:val="28"/>
        </w:rPr>
        <w:t>39</w:t>
      </w:r>
      <w:r w:rsidRPr="0070462E">
        <w:rPr>
          <w:rFonts w:ascii="Times New Roman" w:hAnsi="Times New Roman" w:cs="Times New Roman"/>
          <w:sz w:val="28"/>
          <w:szCs w:val="28"/>
        </w:rPr>
        <w:t xml:space="preserve"> требованиям ГОСТ Р 52168-</w:t>
      </w:r>
    </w:p>
    <w:p w14:paraId="43BFE21E" w14:textId="77777777" w:rsidR="00113696" w:rsidRPr="0070462E" w:rsidRDefault="005575FB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2012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и ГОСТ Р 52169-2012 при соблюдении </w:t>
      </w:r>
      <w:r w:rsidRPr="0070462E">
        <w:rPr>
          <w:rFonts w:ascii="Times New Roman" w:hAnsi="Times New Roman" w:cs="Times New Roman"/>
          <w:sz w:val="28"/>
          <w:szCs w:val="28"/>
        </w:rPr>
        <w:t>эксплуатант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-том (владельцем) правил монтажа, эксплуатации, транспортирования и хранения. </w:t>
      </w:r>
    </w:p>
    <w:p w14:paraId="3352822C" w14:textId="77777777"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58B3B0" w14:textId="77777777"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Срок гарантии на изделие 12 месяцев со дня поставки изделия</w:t>
      </w:r>
    </w:p>
    <w:p w14:paraId="08F261C0" w14:textId="77777777" w:rsidR="00113696" w:rsidRPr="0070462E" w:rsidRDefault="00113696" w:rsidP="00F15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эксплуатанту (владельцу).</w:t>
      </w:r>
    </w:p>
    <w:p w14:paraId="559CAB23" w14:textId="77777777"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Производитель не несет ответственности за поломки и неисправности,</w:t>
      </w:r>
    </w:p>
    <w:p w14:paraId="765E33E1" w14:textId="77777777"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обнаруженные в пределах гарантийного срока, если они произошли в следствие нарушении правил монтажа, транспортирования и хранения оборудования, нормального износа товара или его частей, неправильной его эксплуатацией, ненадлежащей эксплуатации владельцем или третьими лицами. Допускается образований естественных трещин не более 2 мм шириной на брусе, за исключением мест склеивания частей бруса.</w:t>
      </w:r>
    </w:p>
    <w:p w14:paraId="16F93A99" w14:textId="77777777" w:rsidR="00DA49E1" w:rsidRPr="0070462E" w:rsidRDefault="00DA49E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49BCCC" w14:textId="77777777" w:rsidR="00113696" w:rsidRPr="0070462E" w:rsidRDefault="00113696" w:rsidP="002777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7 Рекламация</w:t>
      </w:r>
    </w:p>
    <w:p w14:paraId="11DCC750" w14:textId="77777777"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В случае обнаружения дефектов или поломок детского игрового комплекса</w:t>
      </w:r>
    </w:p>
    <w:p w14:paraId="5DD6FC70" w14:textId="77777777"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период гарантийного срока по вине изготовителя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(поставщика) составляются</w:t>
      </w:r>
    </w:p>
    <w:p w14:paraId="1B9F2D41" w14:textId="77777777"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Акт- рекламация. </w:t>
      </w:r>
    </w:p>
    <w:p w14:paraId="4497E4EA" w14:textId="77777777" w:rsidR="00113696" w:rsidRPr="0070462E" w:rsidRDefault="00113696" w:rsidP="003A2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Акт-рекламация должен содержать:</w:t>
      </w:r>
    </w:p>
    <w:p w14:paraId="1235B7BB" w14:textId="77777777" w:rsidR="00113696" w:rsidRPr="0070462E" w:rsidRDefault="00113696" w:rsidP="003A2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наименование детского игрового комплекса, заводской номер и дату    выпуска;</w:t>
      </w:r>
    </w:p>
    <w:p w14:paraId="31D648CB" w14:textId="77777777" w:rsidR="00113696" w:rsidRPr="0070462E" w:rsidRDefault="00113696" w:rsidP="003A2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даты получения, монтажа и ввода в эксплуатацию;</w:t>
      </w:r>
    </w:p>
    <w:p w14:paraId="04B34EA5" w14:textId="77777777" w:rsidR="00113696" w:rsidRPr="0070462E" w:rsidRDefault="00113696" w:rsidP="003A2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– </w:t>
      </w:r>
      <w:r w:rsidR="002F69DD" w:rsidRPr="0070462E">
        <w:rPr>
          <w:rFonts w:ascii="Times New Roman" w:hAnsi="Times New Roman" w:cs="Times New Roman"/>
          <w:sz w:val="28"/>
          <w:szCs w:val="28"/>
        </w:rPr>
        <w:t>общее время работы</w:t>
      </w:r>
      <w:r w:rsidRPr="0070462E">
        <w:rPr>
          <w:rFonts w:ascii="Times New Roman" w:hAnsi="Times New Roman" w:cs="Times New Roman"/>
          <w:sz w:val="28"/>
          <w:szCs w:val="28"/>
        </w:rPr>
        <w:t>;</w:t>
      </w:r>
    </w:p>
    <w:p w14:paraId="6DDCBA93" w14:textId="77777777" w:rsidR="0056330C" w:rsidRPr="002777A3" w:rsidRDefault="00113696" w:rsidP="003A2BFF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сведения об имевшихся неисправностях.</w:t>
      </w:r>
    </w:p>
    <w:p w14:paraId="47EE80CE" w14:textId="77777777" w:rsidR="00113696" w:rsidRPr="0070462E" w:rsidRDefault="00113696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8 Сведения о хранении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33"/>
        <w:gridCol w:w="1756"/>
        <w:gridCol w:w="4390"/>
        <w:gridCol w:w="2577"/>
      </w:tblGrid>
      <w:tr w:rsidR="00113696" w:rsidRPr="0070462E" w14:paraId="6C8AFBFF" w14:textId="77777777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14:paraId="23D02BCA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14:paraId="042CACC4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14:paraId="40ECA083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D69C1A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Условия хранения</w:t>
            </w:r>
          </w:p>
        </w:tc>
        <w:tc>
          <w:tcPr>
            <w:tcW w:w="2585" w:type="dxa"/>
            <w:vMerge w:val="restart"/>
          </w:tcPr>
          <w:p w14:paraId="542F7B78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A08542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14:paraId="75250692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14:paraId="287A07D3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14:paraId="69D95ED7" w14:textId="77777777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14:paraId="2AF25761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Установки на </w:t>
            </w:r>
          </w:p>
          <w:p w14:paraId="2E0EF3E3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хранения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14:paraId="0EAF2887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Снятие с хранения</w:t>
            </w:r>
          </w:p>
        </w:tc>
        <w:tc>
          <w:tcPr>
            <w:tcW w:w="4409" w:type="dxa"/>
            <w:vMerge/>
          </w:tcPr>
          <w:p w14:paraId="70B28D72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14:paraId="0CE9366B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14:paraId="7363A3C8" w14:textId="77777777" w:rsidTr="0070462E">
        <w:trPr>
          <w:trHeight w:val="3957"/>
        </w:trPr>
        <w:tc>
          <w:tcPr>
            <w:tcW w:w="1736" w:type="dxa"/>
            <w:tcBorders>
              <w:right w:val="single" w:sz="4" w:space="0" w:color="auto"/>
            </w:tcBorders>
          </w:tcPr>
          <w:p w14:paraId="5318523E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14:paraId="67180331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14:paraId="1F3F5382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14:paraId="5B735A7F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08F3434" w14:textId="77777777" w:rsidR="00113696" w:rsidRPr="0070462E" w:rsidRDefault="00113696" w:rsidP="00113696">
      <w:pPr>
        <w:rPr>
          <w:rFonts w:ascii="Times New Roman" w:hAnsi="Times New Roman" w:cs="Times New Roman"/>
        </w:rPr>
      </w:pPr>
    </w:p>
    <w:p w14:paraId="20D2952C" w14:textId="77777777"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9 Сведения о консервации и расконсервации</w:t>
      </w:r>
    </w:p>
    <w:tbl>
      <w:tblPr>
        <w:tblStyle w:val="aa"/>
        <w:tblW w:w="10826" w:type="dxa"/>
        <w:tblLook w:val="04A0" w:firstRow="1" w:lastRow="0" w:firstColumn="1" w:lastColumn="0" w:noHBand="0" w:noVBand="1"/>
      </w:tblPr>
      <w:tblGrid>
        <w:gridCol w:w="1792"/>
        <w:gridCol w:w="1816"/>
        <w:gridCol w:w="4550"/>
        <w:gridCol w:w="2668"/>
      </w:tblGrid>
      <w:tr w:rsidR="00113696" w:rsidRPr="0070462E" w14:paraId="03402A83" w14:textId="77777777" w:rsidTr="002777A3">
        <w:trPr>
          <w:trHeight w:val="857"/>
        </w:trPr>
        <w:tc>
          <w:tcPr>
            <w:tcW w:w="3608" w:type="dxa"/>
            <w:gridSpan w:val="2"/>
            <w:tcBorders>
              <w:bottom w:val="single" w:sz="4" w:space="0" w:color="auto"/>
            </w:tcBorders>
          </w:tcPr>
          <w:p w14:paraId="49B16A23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14:paraId="3641A08D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550" w:type="dxa"/>
            <w:vMerge w:val="restart"/>
          </w:tcPr>
          <w:p w14:paraId="0EB900EA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64D39E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  <w:p w14:paraId="39174098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проводившей</w:t>
            </w:r>
          </w:p>
          <w:p w14:paraId="4C15EC26" w14:textId="77777777" w:rsidR="00113696" w:rsidRPr="005575FB" w:rsidRDefault="00BE4E6E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онсерваци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13696" w:rsidRPr="005575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</w:p>
        </w:tc>
        <w:tc>
          <w:tcPr>
            <w:tcW w:w="2668" w:type="dxa"/>
            <w:vMerge w:val="restart"/>
          </w:tcPr>
          <w:p w14:paraId="00113AFC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108C78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14:paraId="05E9B6E8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14:paraId="721AA531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14:paraId="1906E472" w14:textId="77777777" w:rsidTr="002777A3">
        <w:trPr>
          <w:trHeight w:val="1390"/>
        </w:trPr>
        <w:tc>
          <w:tcPr>
            <w:tcW w:w="1792" w:type="dxa"/>
            <w:tcBorders>
              <w:top w:val="single" w:sz="4" w:space="0" w:color="auto"/>
              <w:right w:val="single" w:sz="4" w:space="0" w:color="auto"/>
            </w:tcBorders>
          </w:tcPr>
          <w:p w14:paraId="4FAB91AC" w14:textId="77777777" w:rsidR="00113696" w:rsidRPr="005575FB" w:rsidRDefault="00113696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Консерваци</w:t>
            </w:r>
            <w:r w:rsidR="00BE4E6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</w:tcBorders>
          </w:tcPr>
          <w:p w14:paraId="0400422A" w14:textId="77777777" w:rsidR="00113696" w:rsidRPr="005575FB" w:rsidRDefault="0070462E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Расконсервации</w:t>
            </w:r>
          </w:p>
        </w:tc>
        <w:tc>
          <w:tcPr>
            <w:tcW w:w="4550" w:type="dxa"/>
            <w:vMerge/>
          </w:tcPr>
          <w:p w14:paraId="18F70519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8" w:type="dxa"/>
            <w:vMerge/>
          </w:tcPr>
          <w:p w14:paraId="578B60A1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14:paraId="3313C5AD" w14:textId="77777777" w:rsidTr="002777A3">
        <w:trPr>
          <w:trHeight w:val="4890"/>
        </w:trPr>
        <w:tc>
          <w:tcPr>
            <w:tcW w:w="1792" w:type="dxa"/>
            <w:tcBorders>
              <w:right w:val="single" w:sz="4" w:space="0" w:color="auto"/>
            </w:tcBorders>
          </w:tcPr>
          <w:p w14:paraId="3876A8BB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6" w:type="dxa"/>
            <w:tcBorders>
              <w:left w:val="single" w:sz="4" w:space="0" w:color="auto"/>
            </w:tcBorders>
          </w:tcPr>
          <w:p w14:paraId="3B33D411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0" w:type="dxa"/>
          </w:tcPr>
          <w:p w14:paraId="4E5B6A9D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8" w:type="dxa"/>
          </w:tcPr>
          <w:p w14:paraId="2415EC18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0F0D23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77EF4C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2432EB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C22208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A083BE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EAED02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934F86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5EB3CD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249D83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BB5C7F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D82690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4C4585" w14:textId="77777777"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89346D5" w14:textId="77777777"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</w:t>
      </w:r>
    </w:p>
    <w:p w14:paraId="651109B5" w14:textId="77777777" w:rsidR="00BE4E6E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</w:p>
    <w:p w14:paraId="59AE44A9" w14:textId="77777777"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70462E">
        <w:rPr>
          <w:rFonts w:ascii="Times New Roman" w:hAnsi="Times New Roman" w:cs="Times New Roman"/>
          <w:b/>
          <w:bCs/>
          <w:sz w:val="28"/>
          <w:szCs w:val="28"/>
        </w:rPr>
        <w:t>10  Учет</w:t>
      </w:r>
      <w:proofErr w:type="gramEnd"/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неисправностей при эксплуатации</w:t>
      </w:r>
    </w:p>
    <w:tbl>
      <w:tblPr>
        <w:tblStyle w:val="aa"/>
        <w:tblW w:w="10820" w:type="dxa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  <w:gridCol w:w="1804"/>
      </w:tblGrid>
      <w:tr w:rsidR="00113696" w:rsidRPr="0070462E" w14:paraId="5029C2FA" w14:textId="77777777" w:rsidTr="002777A3">
        <w:trPr>
          <w:trHeight w:val="3076"/>
        </w:trPr>
        <w:tc>
          <w:tcPr>
            <w:tcW w:w="1803" w:type="dxa"/>
          </w:tcPr>
          <w:p w14:paraId="0D8CF46B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896B5C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Дата отказа</w:t>
            </w:r>
          </w:p>
          <w:p w14:paraId="79E894FD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изделия, его</w:t>
            </w:r>
          </w:p>
          <w:p w14:paraId="6AA8B5C1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14:paraId="65519317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 элемента</w:t>
            </w:r>
          </w:p>
          <w:p w14:paraId="0584BB5E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конструкции</w:t>
            </w:r>
          </w:p>
        </w:tc>
        <w:tc>
          <w:tcPr>
            <w:tcW w:w="1803" w:type="dxa"/>
          </w:tcPr>
          <w:p w14:paraId="5014A8BD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9A3F37" w14:textId="77777777" w:rsidR="00BE4E6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14:paraId="0F77F1AE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(внешн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</w:p>
          <w:p w14:paraId="077F6BBE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ее проявление</w:t>
            </w:r>
          </w:p>
          <w:p w14:paraId="3E550F19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03" w:type="dxa"/>
          </w:tcPr>
          <w:p w14:paraId="6030F8F6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14:paraId="51CBEF20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Время работы</w:t>
            </w:r>
          </w:p>
          <w:p w14:paraId="17A17ED6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отказавшей</w:t>
            </w:r>
          </w:p>
          <w:p w14:paraId="298B93E9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14:paraId="6AB62603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или элемента</w:t>
            </w:r>
          </w:p>
          <w:p w14:paraId="68DD2F28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конструкции, 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р/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803" w:type="dxa"/>
          </w:tcPr>
          <w:p w14:paraId="08670B38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14:paraId="74261638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  <w:p w14:paraId="742F48FE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 устранению</w:t>
            </w:r>
          </w:p>
          <w:p w14:paraId="551032C8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</w:p>
          <w:p w14:paraId="6978FBE5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(Расход ЗИП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616466D7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  <w:p w14:paraId="63CA4076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акта-рекламации</w:t>
            </w:r>
          </w:p>
        </w:tc>
        <w:tc>
          <w:tcPr>
            <w:tcW w:w="1804" w:type="dxa"/>
          </w:tcPr>
          <w:p w14:paraId="6117E075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14:paraId="6C0AD06D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Должность,</w:t>
            </w:r>
          </w:p>
          <w:p w14:paraId="75EAE353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фамилия,</w:t>
            </w:r>
          </w:p>
          <w:p w14:paraId="4F1FDF90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инициалы и</w:t>
            </w:r>
          </w:p>
          <w:p w14:paraId="14D06D42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14:paraId="1AFC3D91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ответственного</w:t>
            </w:r>
          </w:p>
          <w:p w14:paraId="59D2AD2E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лица</w:t>
            </w:r>
          </w:p>
        </w:tc>
        <w:tc>
          <w:tcPr>
            <w:tcW w:w="1804" w:type="dxa"/>
          </w:tcPr>
          <w:p w14:paraId="024A9ED2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14:paraId="03BBA15B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113696" w:rsidRPr="0070462E" w14:paraId="17E42C86" w14:textId="77777777" w:rsidTr="002777A3">
        <w:trPr>
          <w:trHeight w:val="3076"/>
        </w:trPr>
        <w:tc>
          <w:tcPr>
            <w:tcW w:w="1803" w:type="dxa"/>
          </w:tcPr>
          <w:p w14:paraId="6D29D403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</w:tcPr>
          <w:p w14:paraId="78B77AE3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</w:tcPr>
          <w:p w14:paraId="31F243C9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</w:tcPr>
          <w:p w14:paraId="361F5075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</w:tcPr>
          <w:p w14:paraId="6A5E7B8F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</w:tcPr>
          <w:p w14:paraId="45B6FBBC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14:paraId="278CC043" w14:textId="77777777" w:rsidR="00113696" w:rsidRPr="0070462E" w:rsidRDefault="00113696" w:rsidP="00113696">
      <w:pPr>
        <w:rPr>
          <w:rFonts w:ascii="Times New Roman" w:hAnsi="Times New Roman" w:cs="Times New Roman"/>
        </w:rPr>
      </w:pPr>
    </w:p>
    <w:p w14:paraId="5DB88AED" w14:textId="77777777"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70462E">
        <w:rPr>
          <w:rFonts w:ascii="Times New Roman" w:hAnsi="Times New Roman" w:cs="Times New Roman"/>
          <w:b/>
          <w:bCs/>
          <w:sz w:val="28"/>
          <w:szCs w:val="28"/>
        </w:rPr>
        <w:t>11  Учет</w:t>
      </w:r>
      <w:proofErr w:type="gramEnd"/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технического обслуживания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94"/>
        <w:gridCol w:w="2618"/>
        <w:gridCol w:w="2621"/>
        <w:gridCol w:w="2623"/>
      </w:tblGrid>
      <w:tr w:rsidR="00113696" w:rsidRPr="0070462E" w14:paraId="2B9B5E21" w14:textId="77777777" w:rsidTr="0070462E">
        <w:trPr>
          <w:trHeight w:val="1973"/>
        </w:trPr>
        <w:tc>
          <w:tcPr>
            <w:tcW w:w="2649" w:type="dxa"/>
          </w:tcPr>
          <w:p w14:paraId="0BB695F8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14:paraId="76A405D6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14:paraId="0D80CC2B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14:paraId="212556FA" w14:textId="77777777" w:rsidR="00113696" w:rsidRPr="0070462E" w:rsidRDefault="00113696" w:rsidP="00BE4E6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Дата</w:t>
            </w:r>
          </w:p>
          <w:p w14:paraId="308687FE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14:paraId="341BE694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14:paraId="2D69844C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Замечания по</w:t>
            </w:r>
          </w:p>
          <w:p w14:paraId="44052ADB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техническому</w:t>
            </w:r>
          </w:p>
          <w:p w14:paraId="1549E5D5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состоянию</w:t>
            </w:r>
          </w:p>
        </w:tc>
        <w:tc>
          <w:tcPr>
            <w:tcW w:w="2650" w:type="dxa"/>
          </w:tcPr>
          <w:p w14:paraId="4F02E0CA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14:paraId="3C767901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14:paraId="280CEA1D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проведенных работ</w:t>
            </w:r>
          </w:p>
          <w:p w14:paraId="127E30B5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14:paraId="0E1F3EE3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14:paraId="5FBC479B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 фамилия,</w:t>
            </w:r>
          </w:p>
          <w:p w14:paraId="5513E78A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 подпись</w:t>
            </w:r>
          </w:p>
          <w:p w14:paraId="77A677FD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14:paraId="48562377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14:paraId="56856FE2" w14:textId="77777777" w:rsidTr="0070462E">
        <w:trPr>
          <w:trHeight w:val="1973"/>
        </w:trPr>
        <w:tc>
          <w:tcPr>
            <w:tcW w:w="2649" w:type="dxa"/>
          </w:tcPr>
          <w:p w14:paraId="0276DFEC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14:paraId="25792299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14:paraId="33311476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14:paraId="7CEACB47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14:paraId="58220C23" w14:textId="77777777"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</w:t>
      </w:r>
    </w:p>
    <w:p w14:paraId="2D388F28" w14:textId="77777777"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70462E">
        <w:rPr>
          <w:rFonts w:ascii="Times New Roman" w:hAnsi="Times New Roman" w:cs="Times New Roman"/>
          <w:b/>
          <w:bCs/>
          <w:sz w:val="28"/>
          <w:szCs w:val="28"/>
        </w:rPr>
        <w:t>12  Сведения</w:t>
      </w:r>
      <w:proofErr w:type="gramEnd"/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 ремонте</w:t>
      </w:r>
    </w:p>
    <w:tbl>
      <w:tblPr>
        <w:tblStyle w:val="aa"/>
        <w:tblW w:w="10738" w:type="dxa"/>
        <w:tblLook w:val="04A0" w:firstRow="1" w:lastRow="0" w:firstColumn="1" w:lastColumn="0" w:noHBand="0" w:noVBand="1"/>
      </w:tblPr>
      <w:tblGrid>
        <w:gridCol w:w="1663"/>
        <w:gridCol w:w="1540"/>
        <w:gridCol w:w="1443"/>
        <w:gridCol w:w="1338"/>
        <w:gridCol w:w="1399"/>
        <w:gridCol w:w="1694"/>
        <w:gridCol w:w="1661"/>
      </w:tblGrid>
      <w:tr w:rsidR="00113696" w:rsidRPr="0070462E" w14:paraId="40D40218" w14:textId="77777777" w:rsidTr="009B3193">
        <w:trPr>
          <w:trHeight w:val="682"/>
        </w:trPr>
        <w:tc>
          <w:tcPr>
            <w:tcW w:w="1670" w:type="dxa"/>
            <w:vMerge w:val="restart"/>
          </w:tcPr>
          <w:p w14:paraId="6DD8AF58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14:paraId="2CCBBD8E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 составной</w:t>
            </w:r>
          </w:p>
          <w:p w14:paraId="1F33AA5C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части</w:t>
            </w:r>
          </w:p>
          <w:p w14:paraId="1C1B40A0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изделия или</w:t>
            </w:r>
          </w:p>
          <w:p w14:paraId="5C8AEC40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элемента</w:t>
            </w:r>
          </w:p>
          <w:p w14:paraId="589640F2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конструкции</w:t>
            </w:r>
          </w:p>
        </w:tc>
        <w:tc>
          <w:tcPr>
            <w:tcW w:w="1561" w:type="dxa"/>
            <w:vMerge w:val="restart"/>
          </w:tcPr>
          <w:p w14:paraId="17465AC2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14:paraId="01148BF6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Основание</w:t>
            </w:r>
          </w:p>
          <w:p w14:paraId="0C4A1AC9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для</w:t>
            </w:r>
          </w:p>
          <w:p w14:paraId="11F25043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проведения</w:t>
            </w:r>
          </w:p>
          <w:p w14:paraId="17FDE502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ремонта</w:t>
            </w:r>
          </w:p>
        </w:tc>
        <w:tc>
          <w:tcPr>
            <w:tcW w:w="2839" w:type="dxa"/>
            <w:gridSpan w:val="2"/>
            <w:tcBorders>
              <w:bottom w:val="single" w:sz="4" w:space="0" w:color="auto"/>
            </w:tcBorders>
          </w:tcPr>
          <w:p w14:paraId="02474493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14:paraId="031E7823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                     Дата</w:t>
            </w:r>
          </w:p>
        </w:tc>
        <w:tc>
          <w:tcPr>
            <w:tcW w:w="1419" w:type="dxa"/>
            <w:vMerge w:val="restart"/>
          </w:tcPr>
          <w:p w14:paraId="42F37F71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14:paraId="126CE508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Время</w:t>
            </w:r>
          </w:p>
          <w:p w14:paraId="769B295D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наработки до</w:t>
            </w:r>
          </w:p>
          <w:p w14:paraId="398EBD3C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ремонта, </w:t>
            </w:r>
            <w:r w:rsidR="00BE4E6E">
              <w:rPr>
                <w:rFonts w:ascii="Times New Roman" w:hAnsi="Times New Roman" w:cs="Times New Roman"/>
              </w:rPr>
              <w:t>р/</w:t>
            </w:r>
            <w:r w:rsidRPr="0070462E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703" w:type="dxa"/>
            <w:vMerge w:val="restart"/>
          </w:tcPr>
          <w:p w14:paraId="33FE88BB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14:paraId="46D030EB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14:paraId="3BF1900C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организации,</w:t>
            </w:r>
          </w:p>
          <w:p w14:paraId="3D2FECAF" w14:textId="77777777"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проводившей ремонт</w:t>
            </w:r>
          </w:p>
        </w:tc>
        <w:tc>
          <w:tcPr>
            <w:tcW w:w="1546" w:type="dxa"/>
            <w:vMerge w:val="restart"/>
          </w:tcPr>
          <w:p w14:paraId="7297C49F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</w:t>
            </w:r>
          </w:p>
          <w:p w14:paraId="435EF9CD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фамилия,</w:t>
            </w:r>
          </w:p>
          <w:p w14:paraId="2DA218FF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</w:t>
            </w:r>
          </w:p>
          <w:p w14:paraId="3EA5BB37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подпись</w:t>
            </w:r>
          </w:p>
          <w:p w14:paraId="770BF8E1" w14:textId="77777777"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14:paraId="2157D005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14:paraId="25AE50AB" w14:textId="77777777" w:rsidTr="009B3193">
        <w:trPr>
          <w:trHeight w:val="911"/>
        </w:trPr>
        <w:tc>
          <w:tcPr>
            <w:tcW w:w="1670" w:type="dxa"/>
            <w:vMerge/>
          </w:tcPr>
          <w:p w14:paraId="206127FD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vMerge/>
          </w:tcPr>
          <w:p w14:paraId="4A47E382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single" w:sz="4" w:space="0" w:color="auto"/>
              <w:right w:val="single" w:sz="4" w:space="0" w:color="auto"/>
            </w:tcBorders>
          </w:tcPr>
          <w:p w14:paraId="42EFE0D2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14:paraId="0790B607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Поставлено в</w:t>
            </w:r>
          </w:p>
          <w:p w14:paraId="55A3E6EF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</w:tcBorders>
          </w:tcPr>
          <w:p w14:paraId="0BDF481A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14:paraId="0FDDC8CB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Выход из</w:t>
            </w:r>
          </w:p>
          <w:p w14:paraId="4A6CC1D4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ремонта</w:t>
            </w:r>
          </w:p>
        </w:tc>
        <w:tc>
          <w:tcPr>
            <w:tcW w:w="1419" w:type="dxa"/>
            <w:vMerge/>
          </w:tcPr>
          <w:p w14:paraId="4954B0B1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vMerge/>
          </w:tcPr>
          <w:p w14:paraId="510B4580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Merge/>
          </w:tcPr>
          <w:p w14:paraId="3876191D" w14:textId="77777777"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113696" w:rsidRPr="0070462E" w14:paraId="6A3DF6BA" w14:textId="77777777" w:rsidTr="00BE4E6E">
        <w:trPr>
          <w:trHeight w:val="2989"/>
        </w:trPr>
        <w:tc>
          <w:tcPr>
            <w:tcW w:w="1670" w:type="dxa"/>
          </w:tcPr>
          <w:p w14:paraId="2B596F83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14:paraId="2117C1B1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right w:val="single" w:sz="4" w:space="0" w:color="auto"/>
            </w:tcBorders>
          </w:tcPr>
          <w:p w14:paraId="276E799F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14:paraId="543C85D4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14:paraId="30E6F148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14:paraId="26C313C6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14:paraId="24DA6ABF" w14:textId="77777777"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14:paraId="662F3980" w14:textId="77777777" w:rsidR="00330087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</w:t>
      </w:r>
    </w:p>
    <w:p w14:paraId="3CBDCDF9" w14:textId="77777777" w:rsidR="009B3193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</w:t>
      </w:r>
      <w:r w:rsidR="0056330C">
        <w:rPr>
          <w:rFonts w:ascii="Times New Roman" w:hAnsi="Times New Roman" w:cs="Times New Roman"/>
        </w:rPr>
        <w:t xml:space="preserve">                               </w:t>
      </w:r>
    </w:p>
    <w:p w14:paraId="5893A791" w14:textId="77777777" w:rsidR="00113696" w:rsidRPr="0056330C" w:rsidRDefault="00113696" w:rsidP="0056330C">
      <w:pPr>
        <w:jc w:val="center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13 Правила безопасной эксплуатации игрового комплекса</w:t>
      </w:r>
    </w:p>
    <w:p w14:paraId="339044E9" w14:textId="289E0F11"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 xml:space="preserve">.1 Детский игровой комплекс ИК – </w:t>
      </w:r>
      <w:proofErr w:type="gramStart"/>
      <w:r w:rsidR="0061159C" w:rsidRPr="0061159C">
        <w:rPr>
          <w:rFonts w:ascii="Times New Roman" w:hAnsi="Times New Roman" w:cs="Times New Roman"/>
          <w:sz w:val="28"/>
          <w:szCs w:val="28"/>
        </w:rPr>
        <w:t>39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предназначен</w:t>
      </w:r>
      <w:proofErr w:type="gramEnd"/>
      <w:r w:rsidRPr="0070462E">
        <w:rPr>
          <w:rFonts w:ascii="Times New Roman" w:hAnsi="Times New Roman" w:cs="Times New Roman"/>
          <w:sz w:val="28"/>
          <w:szCs w:val="28"/>
        </w:rPr>
        <w:t xml:space="preserve"> для детей</w:t>
      </w:r>
      <w:r w:rsidR="001F6538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 xml:space="preserve">от </w:t>
      </w:r>
      <w:r w:rsidR="0003717D">
        <w:rPr>
          <w:rFonts w:ascii="Times New Roman" w:hAnsi="Times New Roman" w:cs="Times New Roman"/>
          <w:sz w:val="28"/>
          <w:szCs w:val="28"/>
        </w:rPr>
        <w:t>4</w:t>
      </w:r>
      <w:r w:rsidRPr="0070462E">
        <w:rPr>
          <w:rFonts w:ascii="Times New Roman" w:hAnsi="Times New Roman" w:cs="Times New Roman"/>
          <w:sz w:val="28"/>
          <w:szCs w:val="28"/>
        </w:rPr>
        <w:t xml:space="preserve"> до </w:t>
      </w:r>
      <w:r w:rsidR="00F15566">
        <w:rPr>
          <w:rFonts w:ascii="Times New Roman" w:hAnsi="Times New Roman" w:cs="Times New Roman"/>
          <w:sz w:val="28"/>
          <w:szCs w:val="28"/>
        </w:rPr>
        <w:t>1</w:t>
      </w:r>
      <w:r w:rsidR="00050307">
        <w:rPr>
          <w:rFonts w:ascii="Times New Roman" w:hAnsi="Times New Roman" w:cs="Times New Roman"/>
          <w:sz w:val="28"/>
          <w:szCs w:val="28"/>
        </w:rPr>
        <w:t xml:space="preserve">2 </w:t>
      </w:r>
      <w:r w:rsidRPr="0070462E">
        <w:rPr>
          <w:rFonts w:ascii="Times New Roman" w:hAnsi="Times New Roman" w:cs="Times New Roman"/>
          <w:sz w:val="28"/>
          <w:szCs w:val="28"/>
        </w:rPr>
        <w:t>лет.</w:t>
      </w:r>
    </w:p>
    <w:p w14:paraId="40B07350" w14:textId="651E4130"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 xml:space="preserve">.2 Детский игровой комплекс ИК – </w:t>
      </w:r>
      <w:proofErr w:type="gramStart"/>
      <w:r w:rsidR="0061159C" w:rsidRPr="0061159C">
        <w:rPr>
          <w:rFonts w:ascii="Times New Roman" w:hAnsi="Times New Roman" w:cs="Times New Roman"/>
          <w:sz w:val="28"/>
          <w:szCs w:val="28"/>
        </w:rPr>
        <w:t>39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представляет</w:t>
      </w:r>
      <w:proofErr w:type="gramEnd"/>
      <w:r w:rsidRPr="0070462E">
        <w:rPr>
          <w:rFonts w:ascii="Times New Roman" w:hAnsi="Times New Roman" w:cs="Times New Roman"/>
          <w:sz w:val="28"/>
          <w:szCs w:val="28"/>
        </w:rPr>
        <w:t xml:space="preserve"> собой модульную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конструкцию.</w:t>
      </w:r>
    </w:p>
    <w:p w14:paraId="4C44A7A4" w14:textId="4C3CEDF4"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 xml:space="preserve">.3 Детский игровой комплекс ИК – </w:t>
      </w:r>
      <w:proofErr w:type="gramStart"/>
      <w:r w:rsidR="0061159C" w:rsidRPr="0061159C">
        <w:rPr>
          <w:rFonts w:ascii="Times New Roman" w:hAnsi="Times New Roman" w:cs="Times New Roman"/>
          <w:sz w:val="28"/>
          <w:szCs w:val="28"/>
        </w:rPr>
        <w:t>39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используется</w:t>
      </w:r>
      <w:proofErr w:type="gramEnd"/>
      <w:r w:rsidRPr="0070462E">
        <w:rPr>
          <w:rFonts w:ascii="Times New Roman" w:hAnsi="Times New Roman" w:cs="Times New Roman"/>
          <w:sz w:val="28"/>
          <w:szCs w:val="28"/>
        </w:rPr>
        <w:t xml:space="preserve"> на детских игровых</w:t>
      </w:r>
    </w:p>
    <w:p w14:paraId="00E027C8" w14:textId="77777777"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площадках без постоянного наблюдения оперативным персоналом. В целях</w:t>
      </w:r>
    </w:p>
    <w:p w14:paraId="3262D808" w14:textId="77777777"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обеспечения безопасной эксплуатации оборудования эксплуатант (владелец)</w:t>
      </w:r>
    </w:p>
    <w:p w14:paraId="1506837A" w14:textId="77777777"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должен ежедневно проводить регулярный визуальный осмотр.</w:t>
      </w:r>
    </w:p>
    <w:p w14:paraId="35EE92C2" w14:textId="77777777"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.4 Если во время осмотра будут обнаружены какие-либо неполадки, то они</w:t>
      </w:r>
    </w:p>
    <w:p w14:paraId="1C80FDD9" w14:textId="77777777"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должны быть немедленно устранены, а если это невозможно, то оборудование</w:t>
      </w:r>
    </w:p>
    <w:p w14:paraId="1B973611" w14:textId="77777777"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должно быть закрыто для детей.</w:t>
      </w:r>
    </w:p>
    <w:p w14:paraId="1301E18D" w14:textId="77777777"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.5 На поверхности игровой площадки не должно быть посторонних</w:t>
      </w:r>
    </w:p>
    <w:p w14:paraId="4A369A9D" w14:textId="77777777"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предметов, острых элементов, выступов и травмирующих включений.</w:t>
      </w:r>
    </w:p>
    <w:p w14:paraId="2BD66250" w14:textId="77777777"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.6 Материалы поверхности детской игровой площадки с низким</w:t>
      </w:r>
      <w:r w:rsidR="005575FB">
        <w:rPr>
          <w:rFonts w:ascii="Times New Roman" w:hAnsi="Times New Roman" w:cs="Times New Roman"/>
          <w:sz w:val="28"/>
          <w:szCs w:val="28"/>
        </w:rPr>
        <w:t>и</w:t>
      </w:r>
    </w:p>
    <w:p w14:paraId="5A865268" w14:textId="77777777" w:rsidR="00113696" w:rsidRPr="0070462E" w:rsidRDefault="009B3193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ударопоглащающими</w:t>
      </w:r>
      <w:proofErr w:type="spellEnd"/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свойствами используют только вне области приземления.</w:t>
      </w:r>
    </w:p>
    <w:p w14:paraId="6E143439" w14:textId="77777777"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.7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Под</w:t>
      </w:r>
      <w:proofErr w:type="gramEnd"/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оборудованием игровой площадки с высотой свободного падения</w:t>
      </w:r>
    </w:p>
    <w:p w14:paraId="182463BF" w14:textId="77777777"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более 600 мм должно быть </w:t>
      </w:r>
      <w:proofErr w:type="spellStart"/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покрытие по всей области</w:t>
      </w:r>
    </w:p>
    <w:p w14:paraId="471365BC" w14:textId="77777777"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приземления. При высоте свободного падения менее 600 мм в отдельных местах устраивают </w:t>
      </w:r>
      <w:proofErr w:type="spellStart"/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покрытие из дерна.</w:t>
      </w:r>
    </w:p>
    <w:p w14:paraId="4E32C4D9" w14:textId="77777777"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B693B9" w14:textId="77777777" w:rsidR="00113696" w:rsidRPr="0070462E" w:rsidRDefault="00113696" w:rsidP="00F15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14 Инструкция по осмотру и проверке оборудования </w:t>
      </w:r>
      <w:proofErr w:type="gramStart"/>
      <w:r w:rsidRPr="0070462E">
        <w:rPr>
          <w:rFonts w:ascii="Times New Roman" w:hAnsi="Times New Roman" w:cs="Times New Roman"/>
          <w:b/>
          <w:bCs/>
          <w:sz w:val="28"/>
          <w:szCs w:val="28"/>
        </w:rPr>
        <w:t>перед  началом</w:t>
      </w:r>
      <w:proofErr w:type="gramEnd"/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эксплуатации</w:t>
      </w:r>
    </w:p>
    <w:p w14:paraId="534DE058" w14:textId="77777777"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Перед началом эксплуатации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 проводят</w:t>
      </w:r>
    </w:p>
    <w:p w14:paraId="6DA47C63" w14:textId="77777777" w:rsidR="00113696" w:rsidRPr="00F15566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визуальный осмотр, проверяют узлы крепления и прочность конструкции. </w:t>
      </w:r>
    </w:p>
    <w:p w14:paraId="5A44DBCC" w14:textId="77777777"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125C5">
        <w:rPr>
          <w:rFonts w:ascii="Times New Roman" w:hAnsi="Times New Roman" w:cs="Times New Roman"/>
          <w:b/>
          <w:bCs/>
          <w:color w:val="FF0000"/>
          <w:sz w:val="32"/>
          <w:szCs w:val="32"/>
        </w:rPr>
        <w:t>Эксплуатация разрешается только после полного отвердевания бетона.</w:t>
      </w:r>
    </w:p>
    <w:p w14:paraId="1EB10870" w14:textId="77777777"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89D76AD" w14:textId="77777777" w:rsidR="006125C5" w:rsidRPr="0070462E" w:rsidRDefault="00113696" w:rsidP="00F15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15 Инструкция по осмотру, обслуживанию и ремонту оборудования</w:t>
      </w:r>
    </w:p>
    <w:p w14:paraId="1BDE70FD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Оборудование и его элементы осматривают и обслуживают в соответствии с</w:t>
      </w:r>
    </w:p>
    <w:p w14:paraId="3FA15ED8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нижеописанной инструкцией, с периодичностью установленной ниже.</w:t>
      </w:r>
    </w:p>
    <w:p w14:paraId="2CC06281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Контроль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контроль соответствия</w:t>
      </w:r>
    </w:p>
    <w:p w14:paraId="6B8FC720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требованиям безопасности, техническое обслуживание и ремонт осуществляет</w:t>
      </w:r>
    </w:p>
    <w:p w14:paraId="05D715C8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эксплуатант (владелец).</w:t>
      </w:r>
    </w:p>
    <w:p w14:paraId="276B5693" w14:textId="77777777" w:rsidR="00DE1975" w:rsidRPr="0056330C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Результаты контроля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контроля</w:t>
      </w:r>
      <w:r w:rsidR="009B3193" w:rsidRPr="007046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</w:t>
      </w:r>
    </w:p>
    <w:p w14:paraId="5BE512BA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соответствия требованиям безопасности, технического обслуживания и</w:t>
      </w:r>
    </w:p>
    <w:p w14:paraId="7E0C54CA" w14:textId="77777777" w:rsidR="0056330C" w:rsidRDefault="00113696" w:rsidP="005633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ремонта регистрируют в соответствующих таблицах данного паспорта</w:t>
      </w:r>
    </w:p>
    <w:p w14:paraId="3A1DC6D0" w14:textId="77777777" w:rsidR="00113696" w:rsidRPr="0070462E" w:rsidRDefault="00113696" w:rsidP="005633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оборудования, который хранится у </w:t>
      </w:r>
      <w:r w:rsidR="009B3193" w:rsidRPr="0070462E">
        <w:rPr>
          <w:rFonts w:ascii="Times New Roman" w:hAnsi="Times New Roman" w:cs="Times New Roman"/>
          <w:sz w:val="28"/>
          <w:szCs w:val="28"/>
        </w:rPr>
        <w:t>эксплуатант</w:t>
      </w:r>
      <w:r w:rsidRPr="0070462E">
        <w:rPr>
          <w:rFonts w:ascii="Times New Roman" w:hAnsi="Times New Roman" w:cs="Times New Roman"/>
          <w:sz w:val="28"/>
          <w:szCs w:val="28"/>
        </w:rPr>
        <w:t xml:space="preserve"> (владельца).</w:t>
      </w:r>
    </w:p>
    <w:p w14:paraId="2360F61A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>.1 Регулярный визуальный осмотр проводится ежедневно, он позволяет</w:t>
      </w:r>
    </w:p>
    <w:p w14:paraId="59CE036F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обнаружить очевидные неисправности и посторонние предметы,</w:t>
      </w:r>
    </w:p>
    <w:p w14:paraId="4F6697CF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представляющие опасности, вызванные пользованием оборудованием,</w:t>
      </w:r>
    </w:p>
    <w:p w14:paraId="2DDABBEA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климатическими условиями, актами вандализма.</w:t>
      </w:r>
    </w:p>
    <w:p w14:paraId="3B67C012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Мероприятия по регулярному обслуживанию оборудования включают:</w:t>
      </w:r>
    </w:p>
    <w:p w14:paraId="164057FF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проверку и подтягивание узлов крепления;</w:t>
      </w:r>
    </w:p>
    <w:p w14:paraId="3D7C82DD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обновление окраски оборудования;</w:t>
      </w:r>
    </w:p>
    <w:p w14:paraId="6CB53F16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- обслуживание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ударопоглощающих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покрытий;</w:t>
      </w:r>
    </w:p>
    <w:p w14:paraId="004210ED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смазку подшипников;</w:t>
      </w:r>
    </w:p>
    <w:p w14:paraId="0190172A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- нанесение на оборудование маркировок, обозначающих требуемый уровень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ударопоглощающих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покрытий из сыпучих материалов;</w:t>
      </w:r>
    </w:p>
    <w:p w14:paraId="0FD5492E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обеспечение чистоты оборудования и покрытий (удаление битого стекла,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BE4E6E">
        <w:rPr>
          <w:rFonts w:ascii="Times New Roman" w:hAnsi="Times New Roman" w:cs="Times New Roman"/>
          <w:sz w:val="28"/>
          <w:szCs w:val="28"/>
        </w:rPr>
        <w:t>обломков и загрязнителей);</w:t>
      </w:r>
    </w:p>
    <w:p w14:paraId="04651DED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- восстановление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ударопоглощающих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покрытий из сыпучих материалов и</w:t>
      </w:r>
    </w:p>
    <w:p w14:paraId="3639CC57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корректировку их уровня;</w:t>
      </w:r>
    </w:p>
    <w:p w14:paraId="6260E4C5" w14:textId="77777777" w:rsidR="00113696" w:rsidRPr="0070462E" w:rsidRDefault="00113696" w:rsidP="005633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пространства зон безопасности</w:t>
      </w:r>
    </w:p>
    <w:p w14:paraId="3A353820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 xml:space="preserve">.2 Функциональный осмотр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Pr="0070462E">
        <w:rPr>
          <w:rFonts w:ascii="Times New Roman" w:hAnsi="Times New Roman" w:cs="Times New Roman"/>
          <w:sz w:val="28"/>
          <w:szCs w:val="28"/>
        </w:rPr>
        <w:t>необходимо проводить один раз в три месяца.</w:t>
      </w:r>
    </w:p>
    <w:p w14:paraId="26B7064F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процессе функционального осмотра определяют:</w:t>
      </w:r>
    </w:p>
    <w:p w14:paraId="5679C0A4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чистоту и внешний вид поверхности игровой площадки и оборудования;</w:t>
      </w:r>
    </w:p>
    <w:p w14:paraId="17E03969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соблюдение расстояний от частей оборудования до поверхности игровой</w:t>
      </w:r>
    </w:p>
    <w:p w14:paraId="10071EDB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площадки;</w:t>
      </w:r>
    </w:p>
    <w:p w14:paraId="7C376363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выступающих частей фундаментов;</w:t>
      </w:r>
    </w:p>
    <w:p w14:paraId="73ECD721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lastRenderedPageBreak/>
        <w:t>- наличие дефектов/неисправностей элементов оборудования;</w:t>
      </w:r>
    </w:p>
    <w:p w14:paraId="60060B17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отсутствие деталей оборудования;</w:t>
      </w:r>
    </w:p>
    <w:p w14:paraId="62E4662B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чрезмерный износ подвижных частей оборудования и скатов горок;</w:t>
      </w:r>
    </w:p>
    <w:p w14:paraId="6F306047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структурную целостность оборудования.</w:t>
      </w:r>
    </w:p>
    <w:p w14:paraId="2DEA69C6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Примеры неисправностей при визуальном осмотре смотреть в      </w:t>
      </w:r>
      <w:r w:rsidRPr="0070462E">
        <w:rPr>
          <w:rFonts w:ascii="Times New Roman" w:hAnsi="Times New Roman" w:cs="Times New Roman"/>
          <w:b/>
          <w:sz w:val="28"/>
          <w:szCs w:val="28"/>
        </w:rPr>
        <w:t>ГОСТ 52301-2013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14:paraId="14E88CA7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 xml:space="preserve">.3 Ежегодный основной </w:t>
      </w:r>
      <w:proofErr w:type="gramStart"/>
      <w:r w:rsidRPr="0070462E">
        <w:rPr>
          <w:rFonts w:ascii="Times New Roman" w:hAnsi="Times New Roman" w:cs="Times New Roman"/>
          <w:sz w:val="28"/>
          <w:szCs w:val="28"/>
        </w:rPr>
        <w:t>осмотр  проводят</w:t>
      </w:r>
      <w:proofErr w:type="gramEnd"/>
      <w:r w:rsidRPr="0070462E">
        <w:rPr>
          <w:rFonts w:ascii="Times New Roman" w:hAnsi="Times New Roman" w:cs="Times New Roman"/>
          <w:sz w:val="28"/>
          <w:szCs w:val="28"/>
        </w:rPr>
        <w:t xml:space="preserve"> с периодичностью один раз в 12 месяцев. Ежегодный </w:t>
      </w:r>
      <w:proofErr w:type="gramStart"/>
      <w:r w:rsidRPr="0070462E">
        <w:rPr>
          <w:rFonts w:ascii="Times New Roman" w:hAnsi="Times New Roman" w:cs="Times New Roman"/>
          <w:sz w:val="28"/>
          <w:szCs w:val="28"/>
        </w:rPr>
        <w:t>основной  осмотр</w:t>
      </w:r>
      <w:proofErr w:type="gramEnd"/>
      <w:r w:rsidRPr="0070462E">
        <w:rPr>
          <w:rFonts w:ascii="Times New Roman" w:hAnsi="Times New Roman" w:cs="Times New Roman"/>
          <w:sz w:val="28"/>
          <w:szCs w:val="28"/>
        </w:rPr>
        <w:t xml:space="preserve"> проводит компетентный персонал.</w:t>
      </w:r>
    </w:p>
    <w:p w14:paraId="38688D3A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ходе ежегодного основного осмотра определяют:</w:t>
      </w:r>
    </w:p>
    <w:p w14:paraId="1DFECA81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гниения деревянных элементов;</w:t>
      </w:r>
    </w:p>
    <w:p w14:paraId="52AB87EF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коррозии металлических элементов;</w:t>
      </w:r>
    </w:p>
    <w:p w14:paraId="198ACA32" w14:textId="77777777"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влияние выполненных ремонтных работ на безопасность оборудования.</w:t>
      </w:r>
    </w:p>
    <w:p w14:paraId="7C7BA8FE" w14:textId="77777777" w:rsidR="006125C5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 обнаружении в процессе осмотра оборудования дефектов, влияющих на безопасность оборудования, дефекты немедленно устраняют. Если это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невозможно, то принимают меры, обеспечивающие невозможность пользоваться оборудованием, либо оборудование демонтируют и удаляют с</w:t>
      </w:r>
      <w:r w:rsidR="006125C5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игровой площадки.</w:t>
      </w:r>
    </w:p>
    <w:p w14:paraId="2F0F0765" w14:textId="77777777"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После удаления оборудования оставшийся в земле фундамент также удаляют или огораживают и закрывают сверху так, чтобы участок игровой площадки был безопасным. </w:t>
      </w:r>
      <w:proofErr w:type="gramStart"/>
      <w:r w:rsidRPr="0070462E">
        <w:rPr>
          <w:rFonts w:ascii="Times New Roman" w:hAnsi="Times New Roman" w:cs="Times New Roman"/>
          <w:sz w:val="28"/>
          <w:szCs w:val="28"/>
        </w:rPr>
        <w:t>Кроме того</w:t>
      </w:r>
      <w:proofErr w:type="gramEnd"/>
      <w:r w:rsidRPr="0070462E">
        <w:rPr>
          <w:rFonts w:ascii="Times New Roman" w:hAnsi="Times New Roman" w:cs="Times New Roman"/>
          <w:sz w:val="28"/>
          <w:szCs w:val="28"/>
        </w:rPr>
        <w:t xml:space="preserve"> в процессе эксплуатации детского игрового оборудования со временем возникает потребность в проведении ремонтных работ - это:</w:t>
      </w:r>
    </w:p>
    <w:p w14:paraId="6E9B6F8D" w14:textId="77777777"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крепежных деталей;</w:t>
      </w:r>
    </w:p>
    <w:p w14:paraId="5C136776" w14:textId="77777777"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сварку;</w:t>
      </w:r>
    </w:p>
    <w:p w14:paraId="6F7501CA" w14:textId="77777777"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частей оборудования;</w:t>
      </w:r>
    </w:p>
    <w:p w14:paraId="76D2A01C" w14:textId="77777777"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Для обеспечения безопасности оборудования внесение изменений в</w:t>
      </w:r>
    </w:p>
    <w:p w14:paraId="09554A96" w14:textId="77777777"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конструкцию оборудования или его элементов допускается только после</w:t>
      </w:r>
    </w:p>
    <w:p w14:paraId="281B0C13" w14:textId="77777777"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консультаций и письменного согласования с изготовителем оборудования.</w:t>
      </w:r>
    </w:p>
    <w:p w14:paraId="30AAF57E" w14:textId="77777777" w:rsidR="00616467" w:rsidRPr="0070462E" w:rsidRDefault="00616467" w:rsidP="003A2BFF">
      <w:pPr>
        <w:rPr>
          <w:rFonts w:ascii="Times New Roman" w:hAnsi="Times New Roman" w:cs="Times New Roman"/>
          <w:sz w:val="20"/>
          <w:szCs w:val="20"/>
        </w:rPr>
      </w:pPr>
    </w:p>
    <w:p w14:paraId="2998AC48" w14:textId="77777777" w:rsidR="0070462E" w:rsidRPr="0070462E" w:rsidRDefault="00113696" w:rsidP="007046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0462E">
        <w:rPr>
          <w:rFonts w:ascii="Times New Roman" w:hAnsi="Times New Roman" w:cs="Times New Roman"/>
          <w:b/>
          <w:sz w:val="28"/>
          <w:szCs w:val="28"/>
        </w:rPr>
        <w:t>1</w:t>
      </w:r>
      <w:r w:rsidR="00DE1975" w:rsidRPr="0070462E">
        <w:rPr>
          <w:rFonts w:ascii="Times New Roman" w:hAnsi="Times New Roman" w:cs="Times New Roman"/>
          <w:b/>
          <w:sz w:val="28"/>
          <w:szCs w:val="28"/>
        </w:rPr>
        <w:t>6</w:t>
      </w:r>
      <w:r w:rsidRPr="0070462E">
        <w:rPr>
          <w:rFonts w:ascii="Times New Roman" w:hAnsi="Times New Roman" w:cs="Times New Roman"/>
          <w:sz w:val="28"/>
          <w:szCs w:val="28"/>
        </w:rPr>
        <w:t xml:space="preserve">  </w:t>
      </w:r>
      <w:r w:rsidRPr="0070462E">
        <w:rPr>
          <w:rFonts w:ascii="Times New Roman" w:hAnsi="Times New Roman" w:cs="Times New Roman"/>
          <w:b/>
          <w:sz w:val="28"/>
          <w:szCs w:val="28"/>
        </w:rPr>
        <w:t>Комплектация</w:t>
      </w:r>
      <w:proofErr w:type="gramEnd"/>
      <w:r w:rsidRPr="0070462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0314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7"/>
        <w:gridCol w:w="8546"/>
        <w:gridCol w:w="1271"/>
      </w:tblGrid>
      <w:tr w:rsidR="0070462E" w:rsidRPr="0070462E" w14:paraId="72E6E4D2" w14:textId="77777777" w:rsidTr="0070462E">
        <w:trPr>
          <w:trHeight w:val="276"/>
        </w:trPr>
        <w:tc>
          <w:tcPr>
            <w:tcW w:w="497" w:type="dxa"/>
          </w:tcPr>
          <w:p w14:paraId="611600E6" w14:textId="77777777"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6" w:type="dxa"/>
          </w:tcPr>
          <w:p w14:paraId="242D60FB" w14:textId="77777777" w:rsidR="0070462E" w:rsidRPr="0070462E" w:rsidRDefault="0070462E" w:rsidP="00EB0BAB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Наименования</w:t>
            </w:r>
          </w:p>
        </w:tc>
        <w:tc>
          <w:tcPr>
            <w:tcW w:w="1271" w:type="dxa"/>
          </w:tcPr>
          <w:p w14:paraId="7BEE4676" w14:textId="77777777" w:rsid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  <w:p w14:paraId="7F120F6E" w14:textId="77777777" w:rsidR="00046A50" w:rsidRPr="0070462E" w:rsidRDefault="00046A50" w:rsidP="00046A50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(шт.)</w:t>
            </w:r>
          </w:p>
        </w:tc>
      </w:tr>
      <w:tr w:rsidR="0070462E" w:rsidRPr="0070462E" w14:paraId="22361729" w14:textId="77777777" w:rsidTr="0070462E">
        <w:trPr>
          <w:trHeight w:val="319"/>
        </w:trPr>
        <w:tc>
          <w:tcPr>
            <w:tcW w:w="497" w:type="dxa"/>
          </w:tcPr>
          <w:p w14:paraId="1EE541DB" w14:textId="77777777"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6" w:type="dxa"/>
          </w:tcPr>
          <w:p w14:paraId="5C1C21E2" w14:textId="77777777" w:rsidR="0070462E" w:rsidRPr="0070462E" w:rsidRDefault="00EB0BAB" w:rsidP="002C279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Горка скат Н-</w:t>
            </w:r>
            <w:r w:rsidR="006C580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C279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05290">
              <w:rPr>
                <w:rFonts w:ascii="Times New Roman" w:hAnsi="Times New Roman" w:cs="Times New Roman"/>
                <w:sz w:val="28"/>
                <w:szCs w:val="28"/>
              </w:rPr>
              <w:t>0мм.</w:t>
            </w:r>
          </w:p>
        </w:tc>
        <w:tc>
          <w:tcPr>
            <w:tcW w:w="1271" w:type="dxa"/>
          </w:tcPr>
          <w:p w14:paraId="3E4CC533" w14:textId="77777777" w:rsidR="0070462E" w:rsidRPr="0070462E" w:rsidRDefault="00F40DE2" w:rsidP="00EB0BAB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14:paraId="6ABD2AD0" w14:textId="77777777" w:rsidTr="0070462E">
        <w:trPr>
          <w:trHeight w:val="284"/>
        </w:trPr>
        <w:tc>
          <w:tcPr>
            <w:tcW w:w="497" w:type="dxa"/>
          </w:tcPr>
          <w:p w14:paraId="10234D60" w14:textId="77777777"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6" w:type="dxa"/>
          </w:tcPr>
          <w:p w14:paraId="355C084F" w14:textId="77777777" w:rsidR="0070462E" w:rsidRPr="0070462E" w:rsidRDefault="003B33AB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Столб 100 х100мм.</w:t>
            </w:r>
          </w:p>
        </w:tc>
        <w:tc>
          <w:tcPr>
            <w:tcW w:w="1271" w:type="dxa"/>
          </w:tcPr>
          <w:p w14:paraId="26B78D87" w14:textId="5AD04D3C" w:rsidR="0070462E" w:rsidRPr="0070462E" w:rsidRDefault="00E07AC3" w:rsidP="00EB0BAB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70462E" w:rsidRPr="0070462E" w14:paraId="2E6FF963" w14:textId="77777777" w:rsidTr="0070462E">
        <w:trPr>
          <w:trHeight w:val="320"/>
        </w:trPr>
        <w:tc>
          <w:tcPr>
            <w:tcW w:w="497" w:type="dxa"/>
          </w:tcPr>
          <w:p w14:paraId="7620654C" w14:textId="77777777"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6" w:type="dxa"/>
          </w:tcPr>
          <w:p w14:paraId="53DAF87D" w14:textId="7C1B921B" w:rsidR="0070462E" w:rsidRPr="0070462E" w:rsidRDefault="004A0066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Счеты</w:t>
            </w:r>
          </w:p>
        </w:tc>
        <w:tc>
          <w:tcPr>
            <w:tcW w:w="1271" w:type="dxa"/>
          </w:tcPr>
          <w:p w14:paraId="127BB233" w14:textId="3D174CFD" w:rsidR="0070462E" w:rsidRPr="0070462E" w:rsidRDefault="00E07AC3" w:rsidP="00EB0BAB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462E" w:rsidRPr="0070462E" w14:paraId="78F39927" w14:textId="77777777" w:rsidTr="0070462E">
        <w:trPr>
          <w:trHeight w:val="191"/>
        </w:trPr>
        <w:tc>
          <w:tcPr>
            <w:tcW w:w="497" w:type="dxa"/>
          </w:tcPr>
          <w:p w14:paraId="18BF20E9" w14:textId="77777777"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6" w:type="dxa"/>
          </w:tcPr>
          <w:p w14:paraId="775E4B3B" w14:textId="03797E22" w:rsidR="0070462E" w:rsidRPr="0070462E" w:rsidRDefault="004A0066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Мостик с о</w:t>
            </w:r>
            <w:r w:rsidR="003B33AB">
              <w:rPr>
                <w:rFonts w:ascii="Times New Roman" w:hAnsi="Times New Roman" w:cs="Times New Roman"/>
                <w:sz w:val="28"/>
                <w:szCs w:val="28"/>
              </w:rPr>
              <w:t>граждение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3B33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1" w:type="dxa"/>
          </w:tcPr>
          <w:p w14:paraId="7779064C" w14:textId="77777777" w:rsidR="0070462E" w:rsidRPr="0070462E" w:rsidRDefault="003B33AB" w:rsidP="00EB0BAB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462E" w:rsidRPr="0070462E" w14:paraId="7BFE35C3" w14:textId="77777777" w:rsidTr="0070462E">
        <w:trPr>
          <w:trHeight w:val="231"/>
        </w:trPr>
        <w:tc>
          <w:tcPr>
            <w:tcW w:w="497" w:type="dxa"/>
          </w:tcPr>
          <w:p w14:paraId="34475DA3" w14:textId="77777777"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6" w:type="dxa"/>
          </w:tcPr>
          <w:p w14:paraId="30E0026B" w14:textId="77777777" w:rsidR="0070462E" w:rsidRPr="0070462E" w:rsidRDefault="003B33AB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Лаз «Змейка» </w:t>
            </w:r>
          </w:p>
        </w:tc>
        <w:tc>
          <w:tcPr>
            <w:tcW w:w="1271" w:type="dxa"/>
          </w:tcPr>
          <w:p w14:paraId="1CC9924C" w14:textId="77777777" w:rsidR="0070462E" w:rsidRPr="0070462E" w:rsidRDefault="003B33AB" w:rsidP="00EB0BAB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14:paraId="59D23148" w14:textId="77777777" w:rsidTr="0070462E">
        <w:trPr>
          <w:trHeight w:val="258"/>
        </w:trPr>
        <w:tc>
          <w:tcPr>
            <w:tcW w:w="497" w:type="dxa"/>
          </w:tcPr>
          <w:p w14:paraId="626176F8" w14:textId="77777777"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6" w:type="dxa"/>
          </w:tcPr>
          <w:p w14:paraId="501DEF1F" w14:textId="128D46D5" w:rsidR="0070462E" w:rsidRPr="0070462E" w:rsidRDefault="00E07AC3" w:rsidP="006C5804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Ограждение с лабиринтом.</w:t>
            </w:r>
            <w:r w:rsidR="003B33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27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01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0D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95F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0462E" w:rsidRPr="0070462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</w:t>
            </w:r>
          </w:p>
        </w:tc>
        <w:tc>
          <w:tcPr>
            <w:tcW w:w="1271" w:type="dxa"/>
          </w:tcPr>
          <w:p w14:paraId="276B48BD" w14:textId="77777777" w:rsidR="0070462E" w:rsidRPr="0070462E" w:rsidRDefault="002C279C" w:rsidP="00EB0BAB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14:paraId="39C243A4" w14:textId="77777777" w:rsidTr="0070462E">
        <w:trPr>
          <w:trHeight w:val="284"/>
        </w:trPr>
        <w:tc>
          <w:tcPr>
            <w:tcW w:w="497" w:type="dxa"/>
          </w:tcPr>
          <w:p w14:paraId="6FB980F4" w14:textId="77777777"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46" w:type="dxa"/>
          </w:tcPr>
          <w:p w14:paraId="3A94FCC3" w14:textId="77777777" w:rsidR="0070462E" w:rsidRPr="0070462E" w:rsidRDefault="003B33AB" w:rsidP="00E560C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Руколаз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27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580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271" w:type="dxa"/>
          </w:tcPr>
          <w:p w14:paraId="00B1A2E1" w14:textId="77777777" w:rsidR="0070462E" w:rsidRPr="0070462E" w:rsidRDefault="002C279C" w:rsidP="00EB0BAB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14:paraId="390E6FFE" w14:textId="77777777" w:rsidTr="0070462E">
        <w:trPr>
          <w:trHeight w:val="266"/>
        </w:trPr>
        <w:tc>
          <w:tcPr>
            <w:tcW w:w="497" w:type="dxa"/>
          </w:tcPr>
          <w:p w14:paraId="6CA9C35E" w14:textId="77777777"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46" w:type="dxa"/>
          </w:tcPr>
          <w:p w14:paraId="47B8DBD1" w14:textId="2181619B" w:rsidR="0070462E" w:rsidRPr="0070462E" w:rsidRDefault="00E07AC3" w:rsidP="00295F5D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Скамья </w:t>
            </w:r>
          </w:p>
        </w:tc>
        <w:tc>
          <w:tcPr>
            <w:tcW w:w="1271" w:type="dxa"/>
          </w:tcPr>
          <w:p w14:paraId="19D5C5B5" w14:textId="77777777" w:rsidR="0070462E" w:rsidRPr="0070462E" w:rsidRDefault="003B33AB" w:rsidP="00EB0BAB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462E" w:rsidRPr="0070462E" w14:paraId="3CF1B48A" w14:textId="77777777" w:rsidTr="0070462E">
        <w:trPr>
          <w:trHeight w:val="240"/>
        </w:trPr>
        <w:tc>
          <w:tcPr>
            <w:tcW w:w="497" w:type="dxa"/>
          </w:tcPr>
          <w:p w14:paraId="79EB48CC" w14:textId="77777777"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46" w:type="dxa"/>
          </w:tcPr>
          <w:p w14:paraId="5254BF08" w14:textId="3A8AEE2B" w:rsidR="0070462E" w:rsidRPr="0070462E" w:rsidRDefault="00E07AC3" w:rsidP="003B33AB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 восьмигранный </w:t>
            </w:r>
          </w:p>
        </w:tc>
        <w:tc>
          <w:tcPr>
            <w:tcW w:w="1271" w:type="dxa"/>
          </w:tcPr>
          <w:p w14:paraId="183178BD" w14:textId="77777777" w:rsidR="0070462E" w:rsidRPr="0070462E" w:rsidRDefault="009F43BD" w:rsidP="003B33AB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14:paraId="73F20999" w14:textId="77777777" w:rsidTr="0070462E">
        <w:trPr>
          <w:trHeight w:val="240"/>
        </w:trPr>
        <w:tc>
          <w:tcPr>
            <w:tcW w:w="497" w:type="dxa"/>
          </w:tcPr>
          <w:p w14:paraId="1FA7EFB8" w14:textId="77777777"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46" w:type="dxa"/>
          </w:tcPr>
          <w:p w14:paraId="08A43AAB" w14:textId="77777777" w:rsidR="0070462E" w:rsidRPr="0070462E" w:rsidRDefault="003B33AB" w:rsidP="002C279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Баскетбольный щит с кольцом </w:t>
            </w:r>
            <w:r w:rsidR="002C27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60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1" w:type="dxa"/>
          </w:tcPr>
          <w:p w14:paraId="1F6B56EA" w14:textId="77777777" w:rsidR="0070462E" w:rsidRPr="0070462E" w:rsidRDefault="002C279C" w:rsidP="00EB0BAB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40DE2" w:rsidRPr="0070462E" w14:paraId="395E8FE1" w14:textId="77777777" w:rsidTr="0070462E">
        <w:trPr>
          <w:trHeight w:val="240"/>
        </w:trPr>
        <w:tc>
          <w:tcPr>
            <w:tcW w:w="497" w:type="dxa"/>
          </w:tcPr>
          <w:p w14:paraId="2767346F" w14:textId="77777777" w:rsidR="00F40DE2" w:rsidRPr="0070462E" w:rsidRDefault="00F40DE2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46" w:type="dxa"/>
          </w:tcPr>
          <w:p w14:paraId="3D5357EC" w14:textId="77777777" w:rsidR="00F40DE2" w:rsidRDefault="003B33AB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Ограждение башни </w:t>
            </w:r>
            <w:r w:rsidR="002C27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01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1" w:type="dxa"/>
          </w:tcPr>
          <w:p w14:paraId="4160CB28" w14:textId="42304A2F" w:rsidR="00F40DE2" w:rsidRDefault="004A0066" w:rsidP="00EB0BAB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40DE2" w:rsidRPr="0070462E" w14:paraId="7203DB4D" w14:textId="77777777" w:rsidTr="0070462E">
        <w:trPr>
          <w:trHeight w:val="240"/>
        </w:trPr>
        <w:tc>
          <w:tcPr>
            <w:tcW w:w="497" w:type="dxa"/>
          </w:tcPr>
          <w:p w14:paraId="7BC2761D" w14:textId="77777777" w:rsidR="00F40DE2" w:rsidRPr="0070462E" w:rsidRDefault="00F40DE2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46" w:type="dxa"/>
          </w:tcPr>
          <w:p w14:paraId="6E3A2C65" w14:textId="73D1D85D" w:rsidR="00F40DE2" w:rsidRDefault="003B33AB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Наклонный лаз Н-900мм.</w:t>
            </w:r>
            <w:r w:rsidR="004A0066">
              <w:rPr>
                <w:rFonts w:ascii="Times New Roman" w:hAnsi="Times New Roman" w:cs="Times New Roman"/>
                <w:sz w:val="28"/>
                <w:szCs w:val="28"/>
              </w:rPr>
              <w:t xml:space="preserve"> с канатом</w:t>
            </w:r>
          </w:p>
        </w:tc>
        <w:tc>
          <w:tcPr>
            <w:tcW w:w="1271" w:type="dxa"/>
          </w:tcPr>
          <w:p w14:paraId="48C61441" w14:textId="77777777" w:rsidR="00F40DE2" w:rsidRDefault="002C279C" w:rsidP="00EB0BAB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279C" w:rsidRPr="0070462E" w14:paraId="3E0475AA" w14:textId="77777777" w:rsidTr="0070462E">
        <w:trPr>
          <w:trHeight w:val="240"/>
        </w:trPr>
        <w:tc>
          <w:tcPr>
            <w:tcW w:w="497" w:type="dxa"/>
          </w:tcPr>
          <w:p w14:paraId="19010313" w14:textId="77777777" w:rsidR="002C279C" w:rsidRDefault="002C279C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46" w:type="dxa"/>
          </w:tcPr>
          <w:p w14:paraId="56DFAB2B" w14:textId="407EF008" w:rsidR="002C279C" w:rsidRDefault="004A0066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Качающийся мостик с перилами</w:t>
            </w:r>
          </w:p>
        </w:tc>
        <w:tc>
          <w:tcPr>
            <w:tcW w:w="1271" w:type="dxa"/>
          </w:tcPr>
          <w:p w14:paraId="5DB68475" w14:textId="77777777" w:rsidR="002C279C" w:rsidRDefault="002C279C" w:rsidP="00EB0BAB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279C" w:rsidRPr="0070462E" w14:paraId="0A3BDCEF" w14:textId="77777777" w:rsidTr="0070462E">
        <w:trPr>
          <w:trHeight w:val="240"/>
        </w:trPr>
        <w:tc>
          <w:tcPr>
            <w:tcW w:w="497" w:type="dxa"/>
          </w:tcPr>
          <w:p w14:paraId="4C22C995" w14:textId="77777777" w:rsidR="002C279C" w:rsidRDefault="002C279C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46" w:type="dxa"/>
          </w:tcPr>
          <w:p w14:paraId="6D9C3643" w14:textId="7EDFBB76" w:rsidR="002C279C" w:rsidRDefault="004A0066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Лаз наклонный метал</w:t>
            </w:r>
            <w:r w:rsidR="00E07AC3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ический</w:t>
            </w:r>
          </w:p>
        </w:tc>
        <w:tc>
          <w:tcPr>
            <w:tcW w:w="1271" w:type="dxa"/>
          </w:tcPr>
          <w:p w14:paraId="1CDAA014" w14:textId="77777777" w:rsidR="002C279C" w:rsidRDefault="002C279C" w:rsidP="00EB0BAB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279C" w:rsidRPr="0070462E" w14:paraId="19283800" w14:textId="77777777" w:rsidTr="0070462E">
        <w:trPr>
          <w:trHeight w:val="240"/>
        </w:trPr>
        <w:tc>
          <w:tcPr>
            <w:tcW w:w="497" w:type="dxa"/>
          </w:tcPr>
          <w:p w14:paraId="3597831C" w14:textId="77777777" w:rsidR="002C279C" w:rsidRDefault="002C279C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46" w:type="dxa"/>
          </w:tcPr>
          <w:p w14:paraId="108D8B30" w14:textId="77777777" w:rsidR="002C279C" w:rsidRDefault="003B33AB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Лестница </w:t>
            </w:r>
            <w:r w:rsidR="002C27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1" w:type="dxa"/>
          </w:tcPr>
          <w:p w14:paraId="212164E4" w14:textId="77777777" w:rsidR="002C279C" w:rsidRDefault="003B33AB" w:rsidP="00EB0BAB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279C" w:rsidRPr="0070462E" w14:paraId="0EE2B26D" w14:textId="77777777" w:rsidTr="0070462E">
        <w:trPr>
          <w:trHeight w:val="240"/>
        </w:trPr>
        <w:tc>
          <w:tcPr>
            <w:tcW w:w="497" w:type="dxa"/>
          </w:tcPr>
          <w:p w14:paraId="36F9222E" w14:textId="77777777" w:rsidR="002C279C" w:rsidRDefault="002C279C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46" w:type="dxa"/>
          </w:tcPr>
          <w:p w14:paraId="0EA111CF" w14:textId="77777777" w:rsidR="002C279C" w:rsidRDefault="003B33AB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Перила лестницы </w:t>
            </w:r>
            <w:r w:rsidR="002C27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1" w:type="dxa"/>
          </w:tcPr>
          <w:p w14:paraId="5434F688" w14:textId="77777777" w:rsidR="002C279C" w:rsidRDefault="003B33AB" w:rsidP="00EB0BAB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C279C" w:rsidRPr="0070462E" w14:paraId="5576701D" w14:textId="77777777" w:rsidTr="0070462E">
        <w:trPr>
          <w:trHeight w:val="240"/>
        </w:trPr>
        <w:tc>
          <w:tcPr>
            <w:tcW w:w="497" w:type="dxa"/>
          </w:tcPr>
          <w:p w14:paraId="29E3AC1B" w14:textId="77777777" w:rsidR="002C279C" w:rsidRDefault="002C279C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546" w:type="dxa"/>
          </w:tcPr>
          <w:p w14:paraId="1E4E5D9B" w14:textId="77777777" w:rsidR="002C279C" w:rsidRDefault="003B33AB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Лаз «Паук» </w:t>
            </w:r>
            <w:r w:rsidR="002C27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1" w:type="dxa"/>
          </w:tcPr>
          <w:p w14:paraId="3F69B5F6" w14:textId="77777777" w:rsidR="002C279C" w:rsidRDefault="002C279C" w:rsidP="002C279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B33AB" w:rsidRPr="0070462E" w14:paraId="5DAEE91D" w14:textId="77777777" w:rsidTr="0070462E">
        <w:trPr>
          <w:trHeight w:val="240"/>
        </w:trPr>
        <w:tc>
          <w:tcPr>
            <w:tcW w:w="497" w:type="dxa"/>
          </w:tcPr>
          <w:p w14:paraId="3BB7E8E5" w14:textId="77777777" w:rsidR="003B33AB" w:rsidRDefault="003B33AB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8546" w:type="dxa"/>
          </w:tcPr>
          <w:p w14:paraId="196E634C" w14:textId="77777777" w:rsidR="003B33AB" w:rsidRDefault="003B33AB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Металлическая перекладина </w:t>
            </w:r>
          </w:p>
        </w:tc>
        <w:tc>
          <w:tcPr>
            <w:tcW w:w="1271" w:type="dxa"/>
          </w:tcPr>
          <w:p w14:paraId="3AE426BD" w14:textId="26EDE40E" w:rsidR="003B33AB" w:rsidRDefault="002743C1" w:rsidP="002C279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21C0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B33AB" w:rsidRPr="0070462E" w14:paraId="11352398" w14:textId="77777777" w:rsidTr="0070462E">
        <w:trPr>
          <w:trHeight w:val="240"/>
        </w:trPr>
        <w:tc>
          <w:tcPr>
            <w:tcW w:w="497" w:type="dxa"/>
          </w:tcPr>
          <w:p w14:paraId="1A31F02E" w14:textId="77777777" w:rsidR="003B33AB" w:rsidRDefault="003B33AB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546" w:type="dxa"/>
          </w:tcPr>
          <w:p w14:paraId="08D7C4BE" w14:textId="57439441" w:rsidR="003B33AB" w:rsidRDefault="003B33AB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 </w:t>
            </w:r>
            <w:r w:rsidR="00E07AC3">
              <w:rPr>
                <w:rFonts w:ascii="Times New Roman" w:hAnsi="Times New Roman" w:cs="Times New Roman"/>
                <w:sz w:val="28"/>
                <w:szCs w:val="28"/>
              </w:rPr>
              <w:t>квадратный</w:t>
            </w:r>
          </w:p>
        </w:tc>
        <w:tc>
          <w:tcPr>
            <w:tcW w:w="1271" w:type="dxa"/>
          </w:tcPr>
          <w:p w14:paraId="58A3710F" w14:textId="23FE810F" w:rsidR="003B33AB" w:rsidRDefault="00E07AC3" w:rsidP="002C279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B33AB" w:rsidRPr="0070462E" w14:paraId="7EC20DD3" w14:textId="77777777" w:rsidTr="0070462E">
        <w:trPr>
          <w:trHeight w:val="240"/>
        </w:trPr>
        <w:tc>
          <w:tcPr>
            <w:tcW w:w="497" w:type="dxa"/>
          </w:tcPr>
          <w:p w14:paraId="3EA33B36" w14:textId="77777777" w:rsidR="003B33AB" w:rsidRDefault="003B33AB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</w:p>
        </w:tc>
        <w:tc>
          <w:tcPr>
            <w:tcW w:w="8546" w:type="dxa"/>
          </w:tcPr>
          <w:p w14:paraId="17235AEA" w14:textId="77777777" w:rsidR="003B33AB" w:rsidRDefault="003B33AB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Металлические закладные комплекса </w:t>
            </w:r>
          </w:p>
        </w:tc>
        <w:tc>
          <w:tcPr>
            <w:tcW w:w="1271" w:type="dxa"/>
          </w:tcPr>
          <w:p w14:paraId="426383BF" w14:textId="28FCAF85" w:rsidR="003B33AB" w:rsidRDefault="004A0066" w:rsidP="002C279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</w:tbl>
    <w:p w14:paraId="759956E1" w14:textId="77777777" w:rsidR="0070462E" w:rsidRPr="009F43BD" w:rsidRDefault="00113696" w:rsidP="009F43BD">
      <w:pPr>
        <w:tabs>
          <w:tab w:val="right" w:pos="10466"/>
        </w:tabs>
        <w:rPr>
          <w:rFonts w:ascii="Times New Roman" w:hAnsi="Times New Roman" w:cs="Times New Roman"/>
          <w:sz w:val="24"/>
          <w:szCs w:val="24"/>
        </w:rPr>
      </w:pPr>
      <w:r w:rsidRPr="009F43BD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9F43BD" w:rsidRPr="009F43BD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14:paraId="16A6E010" w14:textId="77777777" w:rsidR="00BE4E6E" w:rsidRPr="0070462E" w:rsidRDefault="00113696" w:rsidP="00113696">
      <w:pPr>
        <w:tabs>
          <w:tab w:val="left" w:pos="30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DE1975" w:rsidRPr="0070462E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монтажу</w:t>
      </w:r>
    </w:p>
    <w:p w14:paraId="1AEE9610" w14:textId="77777777"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.1 Монтаж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может проводит</w:t>
      </w:r>
      <w:r w:rsidR="006125C5">
        <w:rPr>
          <w:rFonts w:ascii="Times New Roman" w:hAnsi="Times New Roman" w:cs="Times New Roman"/>
          <w:sz w:val="28"/>
          <w:szCs w:val="28"/>
        </w:rPr>
        <w:t>ь</w:t>
      </w:r>
      <w:r w:rsidRPr="0070462E">
        <w:rPr>
          <w:rFonts w:ascii="Times New Roman" w:hAnsi="Times New Roman" w:cs="Times New Roman"/>
          <w:sz w:val="28"/>
          <w:szCs w:val="28"/>
        </w:rPr>
        <w:t>ся</w:t>
      </w:r>
    </w:p>
    <w:p w14:paraId="4DFFABE5" w14:textId="77777777"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предприятием- изготовителем или другими юридическими и физическими</w:t>
      </w:r>
    </w:p>
    <w:p w14:paraId="64723FFD" w14:textId="77777777"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лицами, располагающими необходимой для этого материально- технической</w:t>
      </w:r>
    </w:p>
    <w:p w14:paraId="0E0DB7E9" w14:textId="77777777"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базой и квалификацией</w:t>
      </w:r>
    </w:p>
    <w:p w14:paraId="3F5527CE" w14:textId="77777777"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.2 Установка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производится на ровной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 xml:space="preserve">площадке, свободной от насаждений. Размер площадки не менее </w:t>
      </w:r>
      <w:r w:rsidR="00050307">
        <w:rPr>
          <w:rFonts w:ascii="Times New Roman" w:hAnsi="Times New Roman" w:cs="Times New Roman"/>
          <w:sz w:val="28"/>
          <w:szCs w:val="28"/>
        </w:rPr>
        <w:t>6</w:t>
      </w:r>
      <w:r w:rsidR="009F43BD">
        <w:rPr>
          <w:rFonts w:ascii="Times New Roman" w:hAnsi="Times New Roman" w:cs="Times New Roman"/>
          <w:sz w:val="28"/>
          <w:szCs w:val="28"/>
        </w:rPr>
        <w:t>0</w:t>
      </w:r>
      <w:r w:rsidRPr="0070462E">
        <w:rPr>
          <w:rFonts w:ascii="Times New Roman" w:hAnsi="Times New Roman" w:cs="Times New Roman"/>
          <w:sz w:val="28"/>
          <w:szCs w:val="28"/>
        </w:rPr>
        <w:t>00х</w:t>
      </w:r>
      <w:r w:rsidR="00050307">
        <w:rPr>
          <w:rFonts w:ascii="Times New Roman" w:hAnsi="Times New Roman" w:cs="Times New Roman"/>
          <w:sz w:val="28"/>
          <w:szCs w:val="28"/>
        </w:rPr>
        <w:t>4</w:t>
      </w:r>
      <w:r w:rsidR="009F43BD">
        <w:rPr>
          <w:rFonts w:ascii="Times New Roman" w:hAnsi="Times New Roman" w:cs="Times New Roman"/>
          <w:sz w:val="28"/>
          <w:szCs w:val="28"/>
        </w:rPr>
        <w:t>0</w:t>
      </w:r>
      <w:r w:rsidRPr="0070462E">
        <w:rPr>
          <w:rFonts w:ascii="Times New Roman" w:hAnsi="Times New Roman" w:cs="Times New Roman"/>
          <w:sz w:val="28"/>
          <w:szCs w:val="28"/>
        </w:rPr>
        <w:t>00</w:t>
      </w:r>
      <w:r w:rsidR="00046A50">
        <w:rPr>
          <w:rFonts w:ascii="Times New Roman" w:hAnsi="Times New Roman" w:cs="Times New Roman"/>
          <w:sz w:val="28"/>
          <w:szCs w:val="28"/>
        </w:rPr>
        <w:t>мм.</w:t>
      </w:r>
    </w:p>
    <w:p w14:paraId="40E4F296" w14:textId="77777777"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>.3 Перед началом монтажа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оборудования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14:paraId="2A3B3BC9" w14:textId="77777777"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изучить документацию;</w:t>
      </w:r>
    </w:p>
    <w:p w14:paraId="3D7158F3" w14:textId="77777777"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проверить комплектность согласно разделу 3 настоящего паспорта;</w:t>
      </w:r>
    </w:p>
    <w:p w14:paraId="406E2E54" w14:textId="77777777"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законсервированные поверхности должны быть расконсервированы;</w:t>
      </w:r>
    </w:p>
    <w:p w14:paraId="5DF4345D" w14:textId="77777777"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при проведении монтажных работ необходимо соблюдать требования</w:t>
      </w:r>
    </w:p>
    <w:p w14:paraId="7C89CA8B" w14:textId="77777777" w:rsidR="00113696" w:rsidRPr="00030126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0126">
        <w:rPr>
          <w:rFonts w:ascii="Times New Roman" w:hAnsi="Times New Roman" w:cs="Times New Roman"/>
          <w:sz w:val="28"/>
          <w:szCs w:val="28"/>
        </w:rPr>
        <w:t>безопасности.</w:t>
      </w:r>
    </w:p>
    <w:p w14:paraId="4D2C32E0" w14:textId="77777777" w:rsidR="00113696" w:rsidRPr="00030126" w:rsidRDefault="00113696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0126">
        <w:rPr>
          <w:rFonts w:ascii="Times New Roman" w:hAnsi="Times New Roman" w:cs="Times New Roman"/>
          <w:sz w:val="28"/>
          <w:szCs w:val="28"/>
        </w:rPr>
        <w:t>1</w:t>
      </w:r>
      <w:r w:rsidR="00BE4E6E" w:rsidRPr="00030126">
        <w:rPr>
          <w:rFonts w:ascii="Times New Roman" w:hAnsi="Times New Roman" w:cs="Times New Roman"/>
          <w:sz w:val="28"/>
          <w:szCs w:val="28"/>
        </w:rPr>
        <w:t>7</w:t>
      </w:r>
      <w:r w:rsidRPr="00030126">
        <w:rPr>
          <w:rFonts w:ascii="Times New Roman" w:hAnsi="Times New Roman" w:cs="Times New Roman"/>
          <w:sz w:val="28"/>
          <w:szCs w:val="28"/>
        </w:rPr>
        <w:t xml:space="preserve">.4 Сборка детского игрового </w:t>
      </w:r>
      <w:proofErr w:type="gramStart"/>
      <w:r w:rsidR="00DA49E1" w:rsidRPr="00030126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5575FB" w:rsidRPr="00030126">
        <w:rPr>
          <w:rFonts w:ascii="Times New Roman" w:hAnsi="Times New Roman" w:cs="Times New Roman"/>
          <w:sz w:val="28"/>
          <w:szCs w:val="28"/>
        </w:rPr>
        <w:t xml:space="preserve"> производится</w:t>
      </w:r>
      <w:proofErr w:type="gramEnd"/>
      <w:r w:rsidR="005575FB" w:rsidRPr="00030126">
        <w:rPr>
          <w:rFonts w:ascii="Times New Roman" w:hAnsi="Times New Roman" w:cs="Times New Roman"/>
          <w:sz w:val="28"/>
          <w:szCs w:val="28"/>
        </w:rPr>
        <w:t xml:space="preserve"> согласно схеме</w:t>
      </w:r>
      <w:r w:rsidR="006125C5" w:rsidRPr="00030126">
        <w:rPr>
          <w:rFonts w:ascii="Times New Roman" w:hAnsi="Times New Roman" w:cs="Times New Roman"/>
          <w:sz w:val="28"/>
          <w:szCs w:val="28"/>
        </w:rPr>
        <w:t xml:space="preserve"> </w:t>
      </w:r>
      <w:r w:rsidRPr="00030126">
        <w:rPr>
          <w:rFonts w:ascii="Times New Roman" w:hAnsi="Times New Roman" w:cs="Times New Roman"/>
          <w:sz w:val="28"/>
          <w:szCs w:val="28"/>
        </w:rPr>
        <w:t>представленной на рисунке 1</w:t>
      </w:r>
      <w:r w:rsidR="00BE4E6E" w:rsidRPr="00030126">
        <w:rPr>
          <w:rFonts w:ascii="Times New Roman" w:hAnsi="Times New Roman" w:cs="Times New Roman"/>
          <w:sz w:val="28"/>
          <w:szCs w:val="28"/>
        </w:rPr>
        <w:t>.</w:t>
      </w:r>
    </w:p>
    <w:p w14:paraId="33A8A94C" w14:textId="77777777" w:rsidR="00113696" w:rsidRPr="00030126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30126">
        <w:rPr>
          <w:rFonts w:ascii="Times New Roman" w:hAnsi="Times New Roman" w:cs="Times New Roman"/>
          <w:sz w:val="28"/>
          <w:szCs w:val="28"/>
        </w:rPr>
        <w:t>1</w:t>
      </w:r>
      <w:r w:rsidR="00BE4E6E" w:rsidRPr="00030126">
        <w:rPr>
          <w:rFonts w:ascii="Times New Roman" w:hAnsi="Times New Roman" w:cs="Times New Roman"/>
          <w:sz w:val="28"/>
          <w:szCs w:val="28"/>
        </w:rPr>
        <w:t>7</w:t>
      </w:r>
      <w:r w:rsidRPr="00030126">
        <w:rPr>
          <w:rFonts w:ascii="Times New Roman" w:hAnsi="Times New Roman" w:cs="Times New Roman"/>
          <w:sz w:val="28"/>
          <w:szCs w:val="28"/>
        </w:rPr>
        <w:t xml:space="preserve">.5 </w:t>
      </w:r>
      <w:r w:rsidRPr="00030126">
        <w:rPr>
          <w:rFonts w:ascii="Times New Roman" w:hAnsi="Times New Roman" w:cs="Times New Roman"/>
          <w:bCs/>
          <w:sz w:val="28"/>
          <w:szCs w:val="28"/>
        </w:rPr>
        <w:t xml:space="preserve">При сборке, в </w:t>
      </w:r>
      <w:r w:rsidR="00BE4E6E" w:rsidRPr="00030126">
        <w:rPr>
          <w:rFonts w:ascii="Times New Roman" w:hAnsi="Times New Roman" w:cs="Times New Roman"/>
          <w:bCs/>
          <w:sz w:val="28"/>
          <w:szCs w:val="28"/>
        </w:rPr>
        <w:t>избежание</w:t>
      </w:r>
      <w:r w:rsidRPr="00030126">
        <w:rPr>
          <w:rFonts w:ascii="Times New Roman" w:hAnsi="Times New Roman" w:cs="Times New Roman"/>
          <w:bCs/>
          <w:sz w:val="28"/>
          <w:szCs w:val="28"/>
        </w:rPr>
        <w:t xml:space="preserve"> порчи поверхностей сопрягаемых деталей</w:t>
      </w:r>
    </w:p>
    <w:p w14:paraId="68738DFE" w14:textId="77777777" w:rsidR="00113696" w:rsidRPr="00030126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30126">
        <w:rPr>
          <w:rFonts w:ascii="Times New Roman" w:hAnsi="Times New Roman" w:cs="Times New Roman"/>
          <w:bCs/>
          <w:sz w:val="28"/>
          <w:szCs w:val="28"/>
        </w:rPr>
        <w:t xml:space="preserve">оборудования </w:t>
      </w:r>
      <w:r w:rsidR="00BE4E6E" w:rsidRPr="00030126">
        <w:rPr>
          <w:rFonts w:ascii="Times New Roman" w:hAnsi="Times New Roman" w:cs="Times New Roman"/>
          <w:bCs/>
          <w:sz w:val="28"/>
          <w:szCs w:val="28"/>
        </w:rPr>
        <w:t>вследствие</w:t>
      </w:r>
      <w:r w:rsidRPr="00030126">
        <w:rPr>
          <w:rFonts w:ascii="Times New Roman" w:hAnsi="Times New Roman" w:cs="Times New Roman"/>
          <w:bCs/>
          <w:sz w:val="28"/>
          <w:szCs w:val="28"/>
        </w:rPr>
        <w:t xml:space="preserve"> трения друг об друга, метизы предварительно</w:t>
      </w:r>
    </w:p>
    <w:p w14:paraId="341B2AC2" w14:textId="77777777" w:rsidR="00113696" w:rsidRPr="00030126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30126">
        <w:rPr>
          <w:rFonts w:ascii="Times New Roman" w:hAnsi="Times New Roman" w:cs="Times New Roman"/>
          <w:bCs/>
          <w:sz w:val="28"/>
          <w:szCs w:val="28"/>
        </w:rPr>
        <w:t>затягивать на 80-90% от их длины. Окончательную стяжку метизов и</w:t>
      </w:r>
    </w:p>
    <w:p w14:paraId="11441405" w14:textId="77777777" w:rsidR="00113696" w:rsidRPr="00030126" w:rsidRDefault="00113696" w:rsidP="009F43BD">
      <w:pPr>
        <w:pStyle w:val="af"/>
        <w:rPr>
          <w:rFonts w:ascii="Times New Roman" w:hAnsi="Times New Roman" w:cs="Times New Roman"/>
          <w:sz w:val="28"/>
          <w:szCs w:val="28"/>
        </w:rPr>
      </w:pPr>
      <w:r w:rsidRPr="00030126">
        <w:rPr>
          <w:rFonts w:ascii="Times New Roman" w:hAnsi="Times New Roman" w:cs="Times New Roman"/>
          <w:sz w:val="28"/>
          <w:szCs w:val="28"/>
        </w:rPr>
        <w:t>установку заглушек на колпачки производить только после установки</w:t>
      </w:r>
    </w:p>
    <w:p w14:paraId="7BC0B87D" w14:textId="77777777" w:rsidR="00113696" w:rsidRPr="00030126" w:rsidRDefault="00113696" w:rsidP="009F43BD">
      <w:pPr>
        <w:pStyle w:val="af"/>
        <w:rPr>
          <w:rFonts w:ascii="Times New Roman" w:hAnsi="Times New Roman" w:cs="Times New Roman"/>
          <w:sz w:val="28"/>
          <w:szCs w:val="28"/>
        </w:rPr>
      </w:pPr>
      <w:r w:rsidRPr="00030126">
        <w:rPr>
          <w:rFonts w:ascii="Times New Roman" w:hAnsi="Times New Roman" w:cs="Times New Roman"/>
          <w:sz w:val="28"/>
          <w:szCs w:val="28"/>
        </w:rPr>
        <w:t>оборудования на подготовленное место с бетонированием закладных</w:t>
      </w:r>
    </w:p>
    <w:p w14:paraId="2B7287DA" w14:textId="77777777" w:rsidR="003C6EEB" w:rsidRPr="00030126" w:rsidRDefault="00113696" w:rsidP="003C6EEB">
      <w:pPr>
        <w:pStyle w:val="af"/>
        <w:rPr>
          <w:rFonts w:ascii="Times New Roman" w:hAnsi="Times New Roman" w:cs="Times New Roman"/>
          <w:sz w:val="28"/>
          <w:szCs w:val="28"/>
        </w:rPr>
      </w:pPr>
      <w:r w:rsidRPr="00030126">
        <w:rPr>
          <w:rFonts w:ascii="Times New Roman" w:hAnsi="Times New Roman" w:cs="Times New Roman"/>
          <w:sz w:val="28"/>
          <w:szCs w:val="28"/>
        </w:rPr>
        <w:t>элементов.</w:t>
      </w:r>
    </w:p>
    <w:p w14:paraId="63D27429" w14:textId="221B8F21" w:rsidR="00113696" w:rsidRPr="00030126" w:rsidRDefault="003C6EEB" w:rsidP="009F43BD">
      <w:pPr>
        <w:pStyle w:val="af"/>
        <w:rPr>
          <w:rFonts w:ascii="Times New Roman" w:hAnsi="Times New Roman" w:cs="Times New Roman"/>
          <w:sz w:val="28"/>
          <w:szCs w:val="28"/>
        </w:rPr>
      </w:pPr>
      <w:r w:rsidRPr="003C6EEB">
        <w:rPr>
          <w:rFonts w:ascii="Times New Roman" w:hAnsi="Times New Roman" w:cs="Times New Roman"/>
          <w:sz w:val="28"/>
          <w:szCs w:val="28"/>
        </w:rPr>
        <w:t xml:space="preserve"> </w:t>
      </w:r>
      <w:r w:rsidRPr="00030126">
        <w:rPr>
          <w:rFonts w:ascii="Times New Roman" w:hAnsi="Times New Roman" w:cs="Times New Roman"/>
          <w:sz w:val="28"/>
          <w:szCs w:val="28"/>
        </w:rPr>
        <w:t xml:space="preserve">17.6 </w:t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>Для крепления метизов м8 (шуруп сантехнический), сначала сверлится отверстия сверлом по дереву 5мм.</w:t>
      </w:r>
      <w:r w:rsidR="0074033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color w:val="FF0000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Для избегания трещины в столбе).</w:t>
      </w:r>
    </w:p>
    <w:p w14:paraId="1BBF2B0E" w14:textId="3255C85C" w:rsidR="00113696" w:rsidRDefault="00113696" w:rsidP="009F43BD">
      <w:pPr>
        <w:pStyle w:val="af"/>
        <w:rPr>
          <w:rFonts w:ascii="Times New Roman" w:hAnsi="Times New Roman" w:cs="Times New Roman"/>
          <w:sz w:val="28"/>
          <w:szCs w:val="28"/>
        </w:rPr>
      </w:pPr>
      <w:r w:rsidRPr="00030126">
        <w:rPr>
          <w:rFonts w:ascii="Times New Roman" w:hAnsi="Times New Roman" w:cs="Times New Roman"/>
          <w:sz w:val="28"/>
          <w:szCs w:val="28"/>
        </w:rPr>
        <w:t>1</w:t>
      </w:r>
      <w:r w:rsidR="00BE4E6E" w:rsidRPr="00030126">
        <w:rPr>
          <w:rFonts w:ascii="Times New Roman" w:hAnsi="Times New Roman" w:cs="Times New Roman"/>
          <w:sz w:val="28"/>
          <w:szCs w:val="28"/>
        </w:rPr>
        <w:t>7</w:t>
      </w:r>
      <w:r w:rsidRPr="00030126">
        <w:rPr>
          <w:rFonts w:ascii="Times New Roman" w:hAnsi="Times New Roman" w:cs="Times New Roman"/>
          <w:sz w:val="28"/>
          <w:szCs w:val="28"/>
        </w:rPr>
        <w:t>.7 Для бетонирования закладных: подготовить яму размером 250х250х500мм. Установить конструкцию по уровню на место. Засыпать дно на 50мм щебнем фракцией 10-30. Бетонировать раствором марки М150-М200.</w:t>
      </w:r>
    </w:p>
    <w:p w14:paraId="1FF4518F" w14:textId="1FEB9162" w:rsidR="00740338" w:rsidRPr="00030126" w:rsidRDefault="00740338" w:rsidP="009F43BD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5B8514" wp14:editId="6163855C">
            <wp:extent cx="6624688" cy="31242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900" cy="3138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E3699E" w14:textId="59D06F0E" w:rsidR="0056330C" w:rsidRDefault="0061159C" w:rsidP="000371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eastAsiaTheme="minorEastAsia" w:hAnsi="Calibri"/>
          <w:color w:val="000000" w:themeColor="text1"/>
          <w:kern w:val="24"/>
          <w:sz w:val="20"/>
          <w:szCs w:val="20"/>
          <w:lang w:eastAsia="ru-RU"/>
        </w:rPr>
        <w:t xml:space="preserve">           </w:t>
      </w:r>
    </w:p>
    <w:p w14:paraId="26F02FAB" w14:textId="77777777" w:rsidR="00850701" w:rsidRDefault="00850701" w:rsidP="00377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617DBF" w14:textId="23197148" w:rsidR="00850701" w:rsidRDefault="00850701" w:rsidP="008507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F9AEA9" w14:textId="313F8649" w:rsidR="00A530F0" w:rsidRDefault="00A530F0" w:rsidP="008507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32AEAD" wp14:editId="1B9B5604">
            <wp:extent cx="5681980" cy="50234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502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22054B" w14:textId="77777777" w:rsidR="00046A50" w:rsidRDefault="0096585C" w:rsidP="006164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14:paraId="0E31E039" w14:textId="77777777" w:rsidR="002C5D8C" w:rsidRDefault="002C5D8C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73933F" w14:textId="77777777" w:rsidR="00495DD8" w:rsidRDefault="00495DD8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E495A1" w14:textId="77777777" w:rsidR="00495DD8" w:rsidRDefault="00495DD8" w:rsidP="00495D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4E135E" wp14:editId="6B49E4B2">
            <wp:extent cx="2830476" cy="1781964"/>
            <wp:effectExtent l="19050" t="0" r="0" b="0"/>
            <wp:docPr id="9" name="Рисунок 9" descr="C:\Users\гриня\Desktop\блоки схемы\готовые блоки\крепления пола к столб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риня\Desktop\блоки схемы\готовые блоки\крепления пола к столбу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53" cy="178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24B1E" w:rsidRPr="00C24B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D781EB" wp14:editId="429FD496">
            <wp:extent cx="3189767" cy="1735349"/>
            <wp:effectExtent l="19050" t="0" r="0" b="0"/>
            <wp:docPr id="11" name="Рисунок 13" descr="C:\Users\гриня\Desktop\блоки схемы\готовые блоки\крепления фанерных элементов к столб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риня\Desktop\блоки схемы\готовые блоки\крепления фанерных элементов к столбу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492" cy="173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124D0EBE" w14:textId="77777777" w:rsidR="002C5D8C" w:rsidRDefault="002C5D8C" w:rsidP="00495D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3B4CEA" w14:textId="77777777" w:rsidR="002C5D8C" w:rsidRDefault="002C5D8C" w:rsidP="00495D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028832" w14:textId="77777777" w:rsidR="002C5D8C" w:rsidRDefault="002C5D8C" w:rsidP="00495D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2FC22D" w14:textId="77777777" w:rsidR="00495DD8" w:rsidRDefault="006456D7" w:rsidP="006456D7">
      <w:pPr>
        <w:tabs>
          <w:tab w:val="right" w:pos="1046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14:paraId="32391449" w14:textId="77777777" w:rsidR="00CB780A" w:rsidRDefault="00275BE3" w:rsidP="00275BE3">
      <w:pPr>
        <w:tabs>
          <w:tab w:val="right" w:pos="1046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6456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AB4B86" wp14:editId="2E7CFCAB">
            <wp:extent cx="2639090" cy="1836455"/>
            <wp:effectExtent l="19050" t="0" r="8860" b="0"/>
            <wp:docPr id="30" name="Рисунок 5" descr="C:\Users\гриня\Pictures\готовые блоки\перекладин к столб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риня\Pictures\готовые блоки\перекладин к столбу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11" cy="184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C27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F5ED50" wp14:editId="749DCA96">
            <wp:extent cx="3062177" cy="2140379"/>
            <wp:effectExtent l="0" t="0" r="0" b="0"/>
            <wp:docPr id="3" name="Рисунок 2" descr="C:\Users\гриня\Pictures\готовые блоки\заклодная к фанер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риня\Pictures\готовые блоки\заклодная к фанере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436" cy="214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CC097D" w14:textId="77777777" w:rsidR="002C279C" w:rsidRDefault="002C279C" w:rsidP="00275BE3">
      <w:pPr>
        <w:tabs>
          <w:tab w:val="right" w:pos="1046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71C2FE" wp14:editId="7B5276B1">
            <wp:extent cx="3115340" cy="1974800"/>
            <wp:effectExtent l="0" t="0" r="8860" b="0"/>
            <wp:docPr id="8" name="Рисунок 3" descr="C:\Users\гриня\Pictures\готовые блоки\крепления столба к заклод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риня\Pictures\готовые блоки\крепления столба к заклодной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058" cy="197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A05E23" wp14:editId="144825AE">
            <wp:extent cx="3455396" cy="1997264"/>
            <wp:effectExtent l="0" t="0" r="0" b="0"/>
            <wp:docPr id="10" name="Рисунок 4" descr="C:\Users\гриня\Pictures\готовые блоки\пол 800х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риня\Pictures\готовые блоки\пол 800х80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424" cy="19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94D97F" w14:textId="77777777" w:rsidR="00275BE3" w:rsidRDefault="00275BE3" w:rsidP="00275BE3">
      <w:pPr>
        <w:tabs>
          <w:tab w:val="right" w:pos="1046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68DC38" w14:textId="77777777" w:rsidR="00CB780A" w:rsidRDefault="00CB780A" w:rsidP="00495D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D50638" w14:textId="77777777" w:rsidR="00495DD8" w:rsidRDefault="002C5D8C" w:rsidP="00495D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95D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495D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DA4A32" wp14:editId="075D2CAB">
            <wp:extent cx="2035061" cy="1632446"/>
            <wp:effectExtent l="0" t="0" r="0" b="0"/>
            <wp:docPr id="16" name="Рисунок 16" descr="C:\Users\гриня\Desktop\блоки схемы\заклодная ска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риня\Desktop\блоки схемы\заклодная ската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630" cy="163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5D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456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C5A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87610F" wp14:editId="10A33420">
            <wp:extent cx="2014747" cy="1616149"/>
            <wp:effectExtent l="0" t="0" r="0" b="0"/>
            <wp:docPr id="15" name="Рисунок 6" descr="C:\Users\гриня\Pictures\готовые блоки\заклодная столб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риня\Pictures\готовые блоки\заклодная столба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781" cy="161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A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136187" wp14:editId="629150D5">
            <wp:extent cx="1587391" cy="1509823"/>
            <wp:effectExtent l="0" t="0" r="0" b="0"/>
            <wp:docPr id="17" name="Рисунок 7" descr="C:\Users\гриня\Pictures\готовые блоки\заклодная приставных детал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риня\Pictures\готовые блоки\заклодная приставных деталий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59" cy="151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5C5CD3" w14:textId="77777777" w:rsidR="002C5D8C" w:rsidRDefault="002C5D8C" w:rsidP="004074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61DEC3" w14:textId="77777777" w:rsidR="006456D7" w:rsidRDefault="006456D7" w:rsidP="00275B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14:paraId="14ABA161" w14:textId="77777777" w:rsidR="00EE0C83" w:rsidRPr="00275BE3" w:rsidRDefault="00EE0C83" w:rsidP="00275B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14:paraId="175AC51B" w14:textId="77777777" w:rsidR="00C13AAD" w:rsidRPr="0070462E" w:rsidRDefault="00046A50" w:rsidP="00275B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D6DE95" wp14:editId="7D25E6D9">
            <wp:extent cx="2322865" cy="1116419"/>
            <wp:effectExtent l="19050" t="0" r="1235" b="0"/>
            <wp:docPr id="6" name="Рисунок 6" descr="C:\Users\гриня\Desktop\блоки схемы\готовые блоки\схема бет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риня\Desktop\блоки схемы\готовые блоки\схема бетона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94" cy="111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485F7F" w14:textId="77777777" w:rsidR="00113696" w:rsidRPr="0040744D" w:rsidRDefault="0040744D" w:rsidP="004074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 1 </w:t>
      </w:r>
    </w:p>
    <w:sectPr w:rsidR="00113696" w:rsidRPr="0040744D" w:rsidSect="00330087">
      <w:footerReference w:type="even" r:id="rId25"/>
      <w:footerReference w:type="default" r:id="rId26"/>
      <w:pgSz w:w="11906" w:h="16838"/>
      <w:pgMar w:top="567" w:right="720" w:bottom="568" w:left="720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9966EE" w14:textId="77777777" w:rsidR="00D64077" w:rsidRDefault="00D64077" w:rsidP="00813CBD">
      <w:pPr>
        <w:spacing w:after="0" w:line="240" w:lineRule="auto"/>
      </w:pPr>
      <w:r>
        <w:separator/>
      </w:r>
    </w:p>
  </w:endnote>
  <w:endnote w:type="continuationSeparator" w:id="0">
    <w:p w14:paraId="52701C43" w14:textId="77777777" w:rsidR="00D64077" w:rsidRDefault="00D64077" w:rsidP="0081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E3EF4B" w14:textId="77777777" w:rsidR="003B33AB" w:rsidRDefault="003B33AB">
    <w:pPr>
      <w:pStyle w:val="ad"/>
    </w:pPr>
    <w:r>
      <w:ptab w:relativeTo="margin" w:alignment="right" w:leader="none"/>
    </w:r>
    <w: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04636766"/>
    </w:sdtPr>
    <w:sdtEndPr/>
    <w:sdtContent>
      <w:p w14:paraId="6F088FA0" w14:textId="77777777" w:rsidR="003B33AB" w:rsidRDefault="003B33AB" w:rsidP="00330087">
        <w:pPr>
          <w:pStyle w:val="ad"/>
          <w:jc w:val="right"/>
        </w:pPr>
        <w:r>
          <w:ptab w:relativeTo="margin" w:alignment="right" w:leader="none"/>
        </w:r>
        <w:r w:rsidR="00E67793">
          <w:fldChar w:fldCharType="begin"/>
        </w:r>
        <w:r w:rsidR="00E67793">
          <w:instrText xml:space="preserve"> PAGE   \* MERGEFORMAT </w:instrText>
        </w:r>
        <w:r w:rsidR="00E67793">
          <w:fldChar w:fldCharType="separate"/>
        </w:r>
        <w:r w:rsidR="00B66ACF">
          <w:rPr>
            <w:noProof/>
          </w:rPr>
          <w:t>10</w:t>
        </w:r>
        <w:r w:rsidR="00E67793">
          <w:rPr>
            <w:noProof/>
          </w:rPr>
          <w:fldChar w:fldCharType="end"/>
        </w:r>
      </w:p>
    </w:sdtContent>
  </w:sdt>
  <w:p w14:paraId="367AE097" w14:textId="77777777" w:rsidR="003B33AB" w:rsidRDefault="003B33AB" w:rsidP="00113696">
    <w:pPr>
      <w:pStyle w:val="ad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2E1E6C" w14:textId="77777777" w:rsidR="00D64077" w:rsidRDefault="00D64077" w:rsidP="00813CBD">
      <w:pPr>
        <w:spacing w:after="0" w:line="240" w:lineRule="auto"/>
      </w:pPr>
      <w:r>
        <w:separator/>
      </w:r>
    </w:p>
  </w:footnote>
  <w:footnote w:type="continuationSeparator" w:id="0">
    <w:p w14:paraId="11DD629F" w14:textId="77777777" w:rsidR="00D64077" w:rsidRDefault="00D64077" w:rsidP="00813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E76896"/>
    <w:multiLevelType w:val="hybridMultilevel"/>
    <w:tmpl w:val="6BC8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E1C"/>
    <w:rsid w:val="0000232A"/>
    <w:rsid w:val="00013680"/>
    <w:rsid w:val="00030126"/>
    <w:rsid w:val="00034674"/>
    <w:rsid w:val="0003717D"/>
    <w:rsid w:val="00046A50"/>
    <w:rsid w:val="00050307"/>
    <w:rsid w:val="00084F94"/>
    <w:rsid w:val="000D22D2"/>
    <w:rsid w:val="000E3238"/>
    <w:rsid w:val="000F01C0"/>
    <w:rsid w:val="00113696"/>
    <w:rsid w:val="00116556"/>
    <w:rsid w:val="00155573"/>
    <w:rsid w:val="001F6538"/>
    <w:rsid w:val="002246EC"/>
    <w:rsid w:val="0024096B"/>
    <w:rsid w:val="00247DE3"/>
    <w:rsid w:val="002743C1"/>
    <w:rsid w:val="00274520"/>
    <w:rsid w:val="00275BE3"/>
    <w:rsid w:val="002777A3"/>
    <w:rsid w:val="00295F5D"/>
    <w:rsid w:val="002C279C"/>
    <w:rsid w:val="002C5D8C"/>
    <w:rsid w:val="002D2269"/>
    <w:rsid w:val="002F110D"/>
    <w:rsid w:val="002F4417"/>
    <w:rsid w:val="002F69DD"/>
    <w:rsid w:val="003051B3"/>
    <w:rsid w:val="00330087"/>
    <w:rsid w:val="00341021"/>
    <w:rsid w:val="00367FCC"/>
    <w:rsid w:val="0037773B"/>
    <w:rsid w:val="00386436"/>
    <w:rsid w:val="003A2BFF"/>
    <w:rsid w:val="003B33AB"/>
    <w:rsid w:val="003C6EEB"/>
    <w:rsid w:val="003D4A4D"/>
    <w:rsid w:val="004042AD"/>
    <w:rsid w:val="0040744D"/>
    <w:rsid w:val="00450889"/>
    <w:rsid w:val="0045316C"/>
    <w:rsid w:val="00495DD8"/>
    <w:rsid w:val="004A0066"/>
    <w:rsid w:val="004C6A48"/>
    <w:rsid w:val="0052666C"/>
    <w:rsid w:val="005575FB"/>
    <w:rsid w:val="0056330C"/>
    <w:rsid w:val="0058541B"/>
    <w:rsid w:val="005952CC"/>
    <w:rsid w:val="005A325F"/>
    <w:rsid w:val="005A76CB"/>
    <w:rsid w:val="0061159C"/>
    <w:rsid w:val="006125C5"/>
    <w:rsid w:val="00616467"/>
    <w:rsid w:val="00641998"/>
    <w:rsid w:val="00644DF6"/>
    <w:rsid w:val="006456D7"/>
    <w:rsid w:val="00683A7F"/>
    <w:rsid w:val="006A22C7"/>
    <w:rsid w:val="006B4A03"/>
    <w:rsid w:val="006C5804"/>
    <w:rsid w:val="006C5A59"/>
    <w:rsid w:val="006E6E39"/>
    <w:rsid w:val="006F048E"/>
    <w:rsid w:val="0070462E"/>
    <w:rsid w:val="00730C76"/>
    <w:rsid w:val="00740338"/>
    <w:rsid w:val="00740B6C"/>
    <w:rsid w:val="00756D71"/>
    <w:rsid w:val="00773F5B"/>
    <w:rsid w:val="00794E0F"/>
    <w:rsid w:val="007B2946"/>
    <w:rsid w:val="007C5244"/>
    <w:rsid w:val="007D54C9"/>
    <w:rsid w:val="00813CBD"/>
    <w:rsid w:val="00850701"/>
    <w:rsid w:val="008C05A4"/>
    <w:rsid w:val="008E67B3"/>
    <w:rsid w:val="0096585C"/>
    <w:rsid w:val="00977E1C"/>
    <w:rsid w:val="00980184"/>
    <w:rsid w:val="00986A8E"/>
    <w:rsid w:val="0099425E"/>
    <w:rsid w:val="009B3193"/>
    <w:rsid w:val="009F43BD"/>
    <w:rsid w:val="009F7968"/>
    <w:rsid w:val="00A21C0E"/>
    <w:rsid w:val="00A530F0"/>
    <w:rsid w:val="00A77111"/>
    <w:rsid w:val="00A8635C"/>
    <w:rsid w:val="00AC698B"/>
    <w:rsid w:val="00AE456B"/>
    <w:rsid w:val="00AE5502"/>
    <w:rsid w:val="00AF2C50"/>
    <w:rsid w:val="00B058C8"/>
    <w:rsid w:val="00B20167"/>
    <w:rsid w:val="00B23C88"/>
    <w:rsid w:val="00B66ACF"/>
    <w:rsid w:val="00BA2F1C"/>
    <w:rsid w:val="00BC542B"/>
    <w:rsid w:val="00BD4737"/>
    <w:rsid w:val="00BE4E6E"/>
    <w:rsid w:val="00C05290"/>
    <w:rsid w:val="00C13AAD"/>
    <w:rsid w:val="00C14258"/>
    <w:rsid w:val="00C2353B"/>
    <w:rsid w:val="00C24B1E"/>
    <w:rsid w:val="00C34C66"/>
    <w:rsid w:val="00C61D57"/>
    <w:rsid w:val="00CB780A"/>
    <w:rsid w:val="00CC4DB4"/>
    <w:rsid w:val="00CF4B17"/>
    <w:rsid w:val="00D02FFB"/>
    <w:rsid w:val="00D10707"/>
    <w:rsid w:val="00D56CA3"/>
    <w:rsid w:val="00D62780"/>
    <w:rsid w:val="00D64077"/>
    <w:rsid w:val="00DA49E1"/>
    <w:rsid w:val="00DA5FCB"/>
    <w:rsid w:val="00DC7214"/>
    <w:rsid w:val="00DC7C68"/>
    <w:rsid w:val="00DE1975"/>
    <w:rsid w:val="00E07AC3"/>
    <w:rsid w:val="00E10391"/>
    <w:rsid w:val="00E14851"/>
    <w:rsid w:val="00E26A23"/>
    <w:rsid w:val="00E43A16"/>
    <w:rsid w:val="00E560CF"/>
    <w:rsid w:val="00E67793"/>
    <w:rsid w:val="00E75C3E"/>
    <w:rsid w:val="00EB0BAB"/>
    <w:rsid w:val="00EC63D7"/>
    <w:rsid w:val="00EE0C83"/>
    <w:rsid w:val="00EF4295"/>
    <w:rsid w:val="00F002D2"/>
    <w:rsid w:val="00F15566"/>
    <w:rsid w:val="00F40DE2"/>
    <w:rsid w:val="00F42C2A"/>
    <w:rsid w:val="00F51B1A"/>
    <w:rsid w:val="00FB072E"/>
    <w:rsid w:val="00FB3B76"/>
    <w:rsid w:val="00FD5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FF9C8"/>
  <w15:docId w15:val="{3AF4CFD8-575A-4E34-8B7D-ACD85CAE3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1998"/>
  </w:style>
  <w:style w:type="paragraph" w:styleId="1">
    <w:name w:val="heading 1"/>
    <w:basedOn w:val="a"/>
    <w:next w:val="a"/>
    <w:link w:val="10"/>
    <w:uiPriority w:val="9"/>
    <w:qFormat/>
    <w:rsid w:val="009F43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F43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2B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813CB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13CB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13CBD"/>
    <w:rPr>
      <w:vertAlign w:val="superscript"/>
    </w:rPr>
  </w:style>
  <w:style w:type="paragraph" w:styleId="a8">
    <w:name w:val="List Paragraph"/>
    <w:basedOn w:val="a"/>
    <w:uiPriority w:val="34"/>
    <w:qFormat/>
    <w:rsid w:val="002246E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E323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136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ac"/>
    <w:uiPriority w:val="99"/>
    <w:semiHidden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13696"/>
  </w:style>
  <w:style w:type="paragraph" w:styleId="ad">
    <w:name w:val="footer"/>
    <w:basedOn w:val="a"/>
    <w:link w:val="ae"/>
    <w:uiPriority w:val="99"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3696"/>
  </w:style>
  <w:style w:type="paragraph" w:styleId="af">
    <w:name w:val="No Spacing"/>
    <w:uiPriority w:val="1"/>
    <w:qFormat/>
    <w:rsid w:val="0070462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F43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F43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Title"/>
    <w:basedOn w:val="a"/>
    <w:next w:val="a"/>
    <w:link w:val="af1"/>
    <w:uiPriority w:val="10"/>
    <w:qFormat/>
    <w:rsid w:val="009F43B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Заголовок Знак"/>
    <w:basedOn w:val="a0"/>
    <w:link w:val="af0"/>
    <w:uiPriority w:val="10"/>
    <w:rsid w:val="009F43B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2">
    <w:name w:val="Normal (Web)"/>
    <w:basedOn w:val="a"/>
    <w:uiPriority w:val="99"/>
    <w:semiHidden/>
    <w:unhideWhenUsed/>
    <w:rsid w:val="003D4A4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1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://www.dvorikov.net" TargetMode="External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vigincev@yandex.ru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C6119-104E-4F8B-A88D-C7645476D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11</Pages>
  <Words>2094</Words>
  <Characters>11940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</cp:revision>
  <cp:lastPrinted>2019-09-30T03:25:00Z</cp:lastPrinted>
  <dcterms:created xsi:type="dcterms:W3CDTF">2021-09-25T03:05:00Z</dcterms:created>
  <dcterms:modified xsi:type="dcterms:W3CDTF">2021-09-27T08:11:00Z</dcterms:modified>
</cp:coreProperties>
</file>