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BF18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589153BF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0D3C17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6B243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FCBF2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4E26E8C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BD8E7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41003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676C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BB3F1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15658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2F98AC4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A46BD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6EA2FC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13825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1FD1CA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3FEB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D37DB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067EE46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D5BDD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A2540" w14:textId="77777777" w:rsidR="00E63DAC" w:rsidRDefault="000E65C6" w:rsidP="00E1526A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Карусель </w:t>
            </w:r>
          </w:p>
          <w:p w14:paraId="5A03B462" w14:textId="77777777" w:rsidR="000E65C6" w:rsidRDefault="000E65C6" w:rsidP="00E1526A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КАР-01</w:t>
            </w:r>
          </w:p>
          <w:p w14:paraId="5B2BECEA" w14:textId="77777777" w:rsidR="006B23A9" w:rsidRPr="000B468B" w:rsidRDefault="000E65C6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3DC7C89" wp14:editId="1CA26F7C">
                  <wp:extent cx="1525760" cy="1175657"/>
                  <wp:effectExtent l="19050" t="0" r="0" b="0"/>
                  <wp:docPr id="2" name="Рисунок 1" descr="E:\ФАНЕРА\КАРУСЕЛИ\1\karusel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АНЕРА\КАРУСЕЛИ\1\karusel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310" cy="117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CBA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0825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F56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BB5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64435779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CC73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2CC3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27E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4C58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8225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7E76" w14:textId="77777777" w:rsidR="00520AB3" w:rsidRPr="00E91D54" w:rsidRDefault="00321233" w:rsidP="00EB020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4234E">
              <w:rPr>
                <w:bCs/>
                <w:sz w:val="22"/>
                <w:szCs w:val="22"/>
              </w:rPr>
              <w:t>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14:paraId="7E698541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F984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25F3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AD4D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4D1A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52A0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99FF" w14:textId="77777777" w:rsidR="00520AB3" w:rsidRPr="00E91D54" w:rsidRDefault="00520AB3" w:rsidP="00EB020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EB020D">
              <w:rPr>
                <w:bCs/>
                <w:sz w:val="22"/>
                <w:szCs w:val="22"/>
              </w:rPr>
              <w:t xml:space="preserve">        </w:t>
            </w:r>
            <w:r w:rsidR="00E34279">
              <w:rPr>
                <w:bCs/>
                <w:sz w:val="22"/>
                <w:szCs w:val="22"/>
              </w:rPr>
              <w:t>160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E51C3A" w14:paraId="0556F17C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A02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2AEA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40FC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EBCA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5D2E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8EBE" w14:textId="77777777" w:rsidR="00520AB3" w:rsidRPr="00E91D54" w:rsidRDefault="00E34279" w:rsidP="00EB020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14:paraId="2FA6A797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AC91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11CD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B773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A158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E3D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3C7905" w14:paraId="4DE75CF5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828B2" w14:textId="77777777"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DEA2A" w14:textId="77777777"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1B42" w14:textId="77777777"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B902F" w14:textId="77777777"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59C6" w14:textId="77777777" w:rsidR="003C7905" w:rsidRDefault="003C790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070D" w14:textId="77777777" w:rsidR="003C7905" w:rsidRDefault="003C7905" w:rsidP="00EB020D">
            <w:pPr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выполнен из ламинированной, противоскользящей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94816">
              <w:rPr>
                <w:color w:val="000000"/>
                <w:sz w:val="22"/>
                <w:szCs w:val="22"/>
              </w:rPr>
              <w:t xml:space="preserve"> влагостойкой фанеры толщиной </w:t>
            </w:r>
            <w:r w:rsidR="000E65C6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1911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0AB3" w14:paraId="24FB3040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5F7A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B651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1000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A4DD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96A8" w14:textId="77777777"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804D" w14:textId="77777777" w:rsidR="002B617E" w:rsidRDefault="003222E7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Карусель состоит </w:t>
            </w:r>
            <w:r w:rsidR="002B617E">
              <w:rPr>
                <w:color w:val="000000"/>
                <w:sz w:val="22"/>
                <w:szCs w:val="22"/>
              </w:rPr>
              <w:t>из:</w:t>
            </w:r>
          </w:p>
          <w:p w14:paraId="049ED894" w14:textId="77777777" w:rsidR="00C637C2" w:rsidRDefault="002B617E" w:rsidP="001911A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каркас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(</w:t>
            </w:r>
            <w:r w:rsidR="003222E7">
              <w:rPr>
                <w:color w:val="000000"/>
                <w:sz w:val="22"/>
                <w:szCs w:val="22"/>
              </w:rPr>
              <w:t xml:space="preserve">профильной 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трубы </w:t>
            </w:r>
            <w:r w:rsidR="003222E7">
              <w:rPr>
                <w:color w:val="000000"/>
                <w:sz w:val="22"/>
                <w:szCs w:val="22"/>
              </w:rPr>
              <w:t>50х25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мм</w:t>
            </w:r>
            <w:r w:rsidR="001911A3">
              <w:rPr>
                <w:color w:val="000000"/>
                <w:sz w:val="22"/>
                <w:szCs w:val="22"/>
              </w:rPr>
              <w:t>), вращающегося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на ва</w:t>
            </w:r>
            <w:r w:rsidR="007C3DC3">
              <w:rPr>
                <w:color w:val="000000"/>
                <w:sz w:val="22"/>
                <w:szCs w:val="22"/>
              </w:rPr>
              <w:t xml:space="preserve">лу с </w:t>
            </w:r>
            <w:r w:rsidR="000E65C6">
              <w:rPr>
                <w:color w:val="000000"/>
                <w:sz w:val="22"/>
                <w:szCs w:val="22"/>
              </w:rPr>
              <w:t>2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 w:rsidR="008B7AD6">
              <w:rPr>
                <w:color w:val="000000"/>
                <w:sz w:val="22"/>
                <w:szCs w:val="22"/>
              </w:rPr>
              <w:t>ми.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 На каркасе </w:t>
            </w:r>
            <w:r w:rsidR="00E34279">
              <w:rPr>
                <w:color w:val="000000"/>
                <w:sz w:val="22"/>
                <w:szCs w:val="22"/>
              </w:rPr>
              <w:t>спинка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 </w:t>
            </w:r>
            <w:r w:rsidR="007C3DC3">
              <w:rPr>
                <w:color w:val="000000"/>
                <w:sz w:val="22"/>
                <w:szCs w:val="22"/>
              </w:rPr>
              <w:t xml:space="preserve"> 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 w:rsidR="000E65C6">
              <w:rPr>
                <w:color w:val="000000"/>
                <w:sz w:val="22"/>
                <w:szCs w:val="22"/>
              </w:rPr>
              <w:t>27</w:t>
            </w:r>
            <w:r w:rsidR="00E34279">
              <w:rPr>
                <w:color w:val="000000"/>
                <w:sz w:val="22"/>
                <w:szCs w:val="22"/>
              </w:rPr>
              <w:t xml:space="preserve"> , центральная</w:t>
            </w:r>
            <w:r w:rsidR="007C3DC3">
              <w:rPr>
                <w:color w:val="000000"/>
                <w:sz w:val="22"/>
                <w:szCs w:val="22"/>
              </w:rPr>
              <w:t xml:space="preserve"> труб</w:t>
            </w:r>
            <w:r w:rsidR="00E34279">
              <w:rPr>
                <w:color w:val="000000"/>
                <w:sz w:val="22"/>
                <w:szCs w:val="22"/>
              </w:rPr>
              <w:t>а</w:t>
            </w:r>
            <w:r w:rsidR="007C3DC3">
              <w:rPr>
                <w:color w:val="000000"/>
                <w:sz w:val="22"/>
                <w:szCs w:val="22"/>
              </w:rPr>
              <w:t xml:space="preserve"> сечением </w:t>
            </w:r>
            <w:r w:rsidR="000E65C6">
              <w:rPr>
                <w:color w:val="000000"/>
                <w:sz w:val="22"/>
                <w:szCs w:val="22"/>
              </w:rPr>
              <w:t>42</w:t>
            </w:r>
            <w:r w:rsidR="00E34279">
              <w:rPr>
                <w:color w:val="000000"/>
                <w:sz w:val="22"/>
                <w:szCs w:val="22"/>
              </w:rPr>
              <w:t xml:space="preserve"> мм и толщиной стенки </w:t>
            </w:r>
            <w:r w:rsidR="00EB020D">
              <w:rPr>
                <w:color w:val="000000"/>
                <w:sz w:val="22"/>
                <w:szCs w:val="22"/>
              </w:rPr>
              <w:t>3.5</w:t>
            </w:r>
            <w:r w:rsidR="00E34279">
              <w:rPr>
                <w:color w:val="000000"/>
                <w:sz w:val="22"/>
                <w:szCs w:val="22"/>
              </w:rPr>
              <w:t xml:space="preserve"> </w:t>
            </w:r>
            <w:r w:rsidR="007C3DC3">
              <w:rPr>
                <w:color w:val="000000"/>
                <w:sz w:val="22"/>
                <w:szCs w:val="22"/>
              </w:rPr>
              <w:t>мм</w:t>
            </w:r>
            <w:r w:rsidR="00E34279">
              <w:rPr>
                <w:color w:val="000000"/>
                <w:sz w:val="22"/>
                <w:szCs w:val="22"/>
              </w:rPr>
              <w:t xml:space="preserve">, </w:t>
            </w:r>
            <w:r w:rsidR="0014234E">
              <w:rPr>
                <w:color w:val="000000"/>
                <w:sz w:val="22"/>
                <w:szCs w:val="22"/>
              </w:rPr>
              <w:t>рул</w:t>
            </w:r>
            <w:r w:rsidR="00E34279">
              <w:rPr>
                <w:color w:val="000000"/>
                <w:sz w:val="22"/>
                <w:szCs w:val="22"/>
              </w:rPr>
              <w:t>ь</w:t>
            </w:r>
            <w:r w:rsidR="0014234E">
              <w:rPr>
                <w:color w:val="000000"/>
                <w:sz w:val="22"/>
                <w:szCs w:val="22"/>
              </w:rPr>
              <w:t xml:space="preserve"> </w:t>
            </w:r>
            <w:r w:rsidR="0014234E"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 w:rsidR="0014234E">
              <w:rPr>
                <w:color w:val="000000"/>
                <w:sz w:val="22"/>
                <w:szCs w:val="22"/>
              </w:rPr>
              <w:t>2</w:t>
            </w:r>
            <w:r w:rsidR="000E65C6">
              <w:rPr>
                <w:color w:val="000000"/>
                <w:sz w:val="22"/>
                <w:szCs w:val="22"/>
              </w:rPr>
              <w:t>7</w:t>
            </w:r>
            <w:r w:rsidR="0014234E">
              <w:rPr>
                <w:color w:val="000000"/>
                <w:sz w:val="22"/>
                <w:szCs w:val="22"/>
              </w:rPr>
              <w:t xml:space="preserve"> мм</w:t>
            </w:r>
            <w:r w:rsidR="00E34279">
              <w:rPr>
                <w:color w:val="000000"/>
                <w:sz w:val="22"/>
                <w:szCs w:val="22"/>
              </w:rPr>
              <w:t>.</w:t>
            </w:r>
          </w:p>
          <w:p w14:paraId="5CE747A2" w14:textId="77777777" w:rsidR="00E34279" w:rsidRDefault="00C637C2" w:rsidP="00C637C2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E34279">
              <w:rPr>
                <w:color w:val="000000"/>
                <w:sz w:val="22"/>
                <w:szCs w:val="22"/>
              </w:rPr>
              <w:t xml:space="preserve">сегментное </w:t>
            </w:r>
            <w:r w:rsidR="0014234E">
              <w:rPr>
                <w:color w:val="000000"/>
                <w:sz w:val="22"/>
                <w:szCs w:val="22"/>
              </w:rPr>
              <w:t xml:space="preserve">сидение </w:t>
            </w:r>
            <w:r w:rsidR="008B7AD6">
              <w:rPr>
                <w:color w:val="000000"/>
                <w:sz w:val="22"/>
                <w:szCs w:val="22"/>
              </w:rPr>
              <w:t>(влагосто</w:t>
            </w:r>
            <w:r w:rsidR="00EB020D">
              <w:rPr>
                <w:color w:val="000000"/>
                <w:sz w:val="22"/>
                <w:szCs w:val="22"/>
              </w:rPr>
              <w:t xml:space="preserve">йкая фанера марки ФСФ сорт </w:t>
            </w:r>
            <w:r w:rsidR="00E34279">
              <w:rPr>
                <w:color w:val="000000"/>
                <w:sz w:val="22"/>
                <w:szCs w:val="22"/>
              </w:rPr>
              <w:t xml:space="preserve">2/2 толщиной </w:t>
            </w:r>
            <w:r w:rsidR="000E65C6">
              <w:rPr>
                <w:color w:val="000000"/>
                <w:sz w:val="22"/>
                <w:szCs w:val="22"/>
              </w:rPr>
              <w:t>18</w:t>
            </w:r>
            <w:r w:rsidR="008B7AD6">
              <w:rPr>
                <w:color w:val="000000"/>
                <w:sz w:val="22"/>
                <w:szCs w:val="22"/>
              </w:rPr>
              <w:t xml:space="preserve"> мм)</w:t>
            </w:r>
            <w:r w:rsidR="0014234E">
              <w:rPr>
                <w:color w:val="000000"/>
                <w:sz w:val="22"/>
                <w:szCs w:val="22"/>
              </w:rPr>
              <w:t xml:space="preserve"> </w:t>
            </w:r>
          </w:p>
          <w:p w14:paraId="2FB3EF97" w14:textId="77777777" w:rsidR="00520AB3" w:rsidRPr="002B617E" w:rsidRDefault="002A59EB" w:rsidP="00EB0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="00EB020D">
              <w:rPr>
                <w:color w:val="000000"/>
                <w:sz w:val="22"/>
                <w:szCs w:val="22"/>
              </w:rPr>
              <w:t xml:space="preserve"> фанерные элементы  имеют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</w:t>
            </w:r>
            <w:r w:rsidR="007C3DC3" w:rsidRPr="00DD4C3E">
              <w:t>, радиус 20мм</w:t>
            </w:r>
          </w:p>
        </w:tc>
      </w:tr>
      <w:tr w:rsidR="0079705E" w14:paraId="65F5EB3C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6CA2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6689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7B06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6BB0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E491" w14:textId="77777777"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41EE" w14:textId="1494B63B" w:rsidR="00E34279" w:rsidRDefault="00E34279" w:rsidP="00E34279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Р 52169-2012 </w:t>
            </w:r>
            <w:r w:rsidR="00CA71B7" w:rsidRPr="00CA71B7">
              <w:t>Детали из фанеры имеют полиакрилатное покрытие</w:t>
            </w:r>
            <w:r>
              <w:t xml:space="preserve"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 </w:t>
            </w:r>
          </w:p>
          <w:p w14:paraId="0F7711E3" w14:textId="77777777" w:rsidR="0079705E" w:rsidRPr="0075627B" w:rsidRDefault="00E34279" w:rsidP="00E34279">
            <w:pPr>
              <w:rPr>
                <w:color w:val="000000"/>
              </w:rPr>
            </w:pPr>
            <w:r>
              <w:t>Все метизы оцинкованы.</w:t>
            </w:r>
          </w:p>
        </w:tc>
      </w:tr>
      <w:tr w:rsidR="0079705E" w:rsidRPr="00E73AC5" w14:paraId="4ED98A03" w14:textId="77777777" w:rsidTr="00373721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E385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4F9E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4D5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7D97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DD842" w14:textId="77777777" w:rsidR="0079705E" w:rsidRPr="00E91D54" w:rsidRDefault="0079705E" w:rsidP="00373721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E57C2" w14:textId="77777777" w:rsidR="0079705E" w:rsidRPr="00E91D54" w:rsidRDefault="0079705E" w:rsidP="0075627B">
            <w:pPr>
              <w:snapToGrid w:val="0"/>
              <w:jc w:val="center"/>
              <w:rPr>
                <w:bCs/>
              </w:rPr>
            </w:pPr>
          </w:p>
        </w:tc>
      </w:tr>
      <w:bookmarkEnd w:id="2"/>
      <w:bookmarkEnd w:id="3"/>
    </w:tbl>
    <w:p w14:paraId="0A907B7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8746D" w14:textId="77777777" w:rsidR="000D2C63" w:rsidRDefault="000D2C63" w:rsidP="00D74A8E">
      <w:r>
        <w:separator/>
      </w:r>
    </w:p>
  </w:endnote>
  <w:endnote w:type="continuationSeparator" w:id="0">
    <w:p w14:paraId="512099E0" w14:textId="77777777" w:rsidR="000D2C63" w:rsidRDefault="000D2C6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70A5" w14:textId="77777777" w:rsidR="000D2C63" w:rsidRDefault="000D2C63" w:rsidP="00D74A8E">
      <w:r>
        <w:separator/>
      </w:r>
    </w:p>
  </w:footnote>
  <w:footnote w:type="continuationSeparator" w:id="0">
    <w:p w14:paraId="1CB69967" w14:textId="77777777" w:rsidR="000D2C63" w:rsidRDefault="000D2C6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2C63"/>
    <w:rsid w:val="000D5829"/>
    <w:rsid w:val="000E1093"/>
    <w:rsid w:val="000E5953"/>
    <w:rsid w:val="000E65C6"/>
    <w:rsid w:val="0010412D"/>
    <w:rsid w:val="00126692"/>
    <w:rsid w:val="0013027A"/>
    <w:rsid w:val="00130ABC"/>
    <w:rsid w:val="0014234E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2125"/>
    <w:rsid w:val="00276AED"/>
    <w:rsid w:val="00276F3A"/>
    <w:rsid w:val="00277529"/>
    <w:rsid w:val="002811ED"/>
    <w:rsid w:val="0029794A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55AC"/>
    <w:rsid w:val="00320866"/>
    <w:rsid w:val="00321233"/>
    <w:rsid w:val="003222E7"/>
    <w:rsid w:val="00324085"/>
    <w:rsid w:val="0032520A"/>
    <w:rsid w:val="003255FF"/>
    <w:rsid w:val="003351F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21B8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2DD6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3FF5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6FE"/>
    <w:rsid w:val="007A2CC9"/>
    <w:rsid w:val="007A6D59"/>
    <w:rsid w:val="007B5789"/>
    <w:rsid w:val="007C3A04"/>
    <w:rsid w:val="007C3DC3"/>
    <w:rsid w:val="007E114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1B7E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4DDE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A71B7"/>
    <w:rsid w:val="00CC31D3"/>
    <w:rsid w:val="00CC4A8A"/>
    <w:rsid w:val="00CC5808"/>
    <w:rsid w:val="00CD24E8"/>
    <w:rsid w:val="00CD35D1"/>
    <w:rsid w:val="00CD722F"/>
    <w:rsid w:val="00CF67EC"/>
    <w:rsid w:val="00D038EB"/>
    <w:rsid w:val="00D162C9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48F8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26A"/>
    <w:rsid w:val="00E15A44"/>
    <w:rsid w:val="00E1681E"/>
    <w:rsid w:val="00E24816"/>
    <w:rsid w:val="00E253CD"/>
    <w:rsid w:val="00E27A3D"/>
    <w:rsid w:val="00E34279"/>
    <w:rsid w:val="00E347EB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B020D"/>
    <w:rsid w:val="00EC460A"/>
    <w:rsid w:val="00ED3A84"/>
    <w:rsid w:val="00EE239D"/>
    <w:rsid w:val="00F01295"/>
    <w:rsid w:val="00F01B28"/>
    <w:rsid w:val="00F1353F"/>
    <w:rsid w:val="00F17BCF"/>
    <w:rsid w:val="00F2492D"/>
    <w:rsid w:val="00F2715F"/>
    <w:rsid w:val="00F3147B"/>
    <w:rsid w:val="00F37332"/>
    <w:rsid w:val="00F51622"/>
    <w:rsid w:val="00F550CB"/>
    <w:rsid w:val="00F670BE"/>
    <w:rsid w:val="00F72115"/>
    <w:rsid w:val="00F936DE"/>
    <w:rsid w:val="00FA1728"/>
    <w:rsid w:val="00FA3AAE"/>
    <w:rsid w:val="00FA6A96"/>
    <w:rsid w:val="00FB11EB"/>
    <w:rsid w:val="00FB2CBB"/>
    <w:rsid w:val="00FB48F3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AFD3"/>
  <w15:docId w15:val="{B1D19D5F-8CAB-436E-B0ED-BAF1DCB2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8A9B-8E14-4AF3-A234-0C1BB83C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7</cp:revision>
  <cp:lastPrinted>2011-05-31T12:13:00Z</cp:lastPrinted>
  <dcterms:created xsi:type="dcterms:W3CDTF">2017-02-01T09:02:00Z</dcterms:created>
  <dcterms:modified xsi:type="dcterms:W3CDTF">2021-08-06T06:48:00Z</dcterms:modified>
</cp:coreProperties>
</file>