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4CBF3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384DEB63" w14:textId="77777777" w:rsidTr="00A057A9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1610D6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134B35D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75DD07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7512A6F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79C2DB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D93ADF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5858B5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7F3F3B7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7D9C45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493190D" w14:textId="77777777" w:rsidTr="001B4D0D">
        <w:trPr>
          <w:trHeight w:val="69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04C0E2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0C6E7A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9B2899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155A3C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79B48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110978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26CDE3F6" w14:textId="77777777" w:rsidTr="001B4D0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C1F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1990" w14:textId="77777777" w:rsidR="0093094A" w:rsidRDefault="0034795F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Качели</w:t>
            </w:r>
            <w:r w:rsidR="0093094A">
              <w:rPr>
                <w:b/>
                <w:bCs/>
                <w:sz w:val="22"/>
                <w:szCs w:val="22"/>
              </w:rPr>
              <w:t xml:space="preserve"> № 24 </w:t>
            </w:r>
          </w:p>
          <w:p w14:paraId="663E6913" w14:textId="77777777" w:rsidR="0034795F" w:rsidRDefault="0093094A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"Космос"</w:t>
            </w:r>
          </w:p>
          <w:p w14:paraId="0351EDD9" w14:textId="77777777" w:rsidR="000B468B" w:rsidRDefault="0093094A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34795F">
              <w:rPr>
                <w:b/>
                <w:bCs/>
                <w:sz w:val="22"/>
                <w:szCs w:val="22"/>
              </w:rPr>
              <w:t>КЧ-</w:t>
            </w:r>
            <w:r>
              <w:rPr>
                <w:b/>
                <w:bCs/>
                <w:sz w:val="22"/>
                <w:szCs w:val="22"/>
              </w:rPr>
              <w:t>24)</w:t>
            </w:r>
          </w:p>
          <w:p w14:paraId="791E5F8A" w14:textId="77777777" w:rsidR="0093094A" w:rsidRDefault="0093094A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D59D1A2" wp14:editId="39CC04DA">
                  <wp:extent cx="1407518" cy="1085850"/>
                  <wp:effectExtent l="19050" t="0" r="2182" b="0"/>
                  <wp:docPr id="2" name="Рисунок 1" descr="C:\Users\User\Desktop\Элементы Фанера и дерево\ФАНЕРА И МЕТАЛЛ\КАЧЕЛИ\24\КАЧЕЛИ №24 С ГНЕЗДОМ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КАЧЕЛИ\24\КАЧЕЛИ №24 С ГНЕЗДОМ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797" cy="1086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443CCE" w14:textId="77777777"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653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68D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B7A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65D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7BDA5DEA" w14:textId="77777777" w:rsidTr="001B4D0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107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4C4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BEE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2A2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5D79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E65D" w14:textId="77777777" w:rsidR="00520AB3" w:rsidRPr="00E91D54" w:rsidRDefault="00C478B7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DF1648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664E88" w14:paraId="7DA57F55" w14:textId="77777777" w:rsidTr="001B4D0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DBF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387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028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CE2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80D8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B8E8" w14:textId="77777777" w:rsidR="00520AB3" w:rsidRPr="00E91D54" w:rsidRDefault="0093094A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C478B7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E51C3A" w14:paraId="05AB314B" w14:textId="77777777" w:rsidTr="001B4D0D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E50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0ED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2B0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1B4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897A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CB83" w14:textId="77777777" w:rsidR="00520AB3" w:rsidRPr="00E91D54" w:rsidRDefault="00DF1648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478B7">
              <w:rPr>
                <w:bCs/>
                <w:sz w:val="22"/>
                <w:szCs w:val="22"/>
              </w:rPr>
              <w:t>6</w:t>
            </w:r>
            <w:r w:rsidR="0034795F">
              <w:rPr>
                <w:bCs/>
                <w:sz w:val="22"/>
                <w:szCs w:val="22"/>
              </w:rPr>
              <w:t>5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14:paraId="344A6A04" w14:textId="77777777" w:rsidTr="001B4D0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AF6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2C9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170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A17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F25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14:paraId="5820F5ED" w14:textId="77777777" w:rsidTr="001B4D0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EBB4" w14:textId="77777777"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207A" w14:textId="77777777"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91C1" w14:textId="77777777"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841D" w14:textId="77777777"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1A2A" w14:textId="77777777" w:rsidR="00DF1648" w:rsidRDefault="00DF1648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77A1" w14:textId="77777777" w:rsidR="00604210" w:rsidRPr="00351BB5" w:rsidRDefault="00604210" w:rsidP="00604210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 xml:space="preserve">В количестве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4шт.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выполнены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клееного бруса, сечением 100х100 мм</w:t>
            </w:r>
            <w:r w:rsidR="000E3221">
              <w:rPr>
                <w:color w:val="000000"/>
                <w:sz w:val="22"/>
                <w:szCs w:val="22"/>
              </w:rPr>
              <w:t xml:space="preserve">. 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 имеющими скругленный профиль с канавкой </w:t>
            </w:r>
            <w:bookmarkEnd w:id="4"/>
            <w:r w:rsidR="002C2402" w:rsidRPr="00754ED9">
              <w:rPr>
                <w:color w:val="000000"/>
                <w:sz w:val="22"/>
                <w:szCs w:val="22"/>
              </w:rPr>
              <w:t>посер</w:t>
            </w:r>
            <w:r w:rsidR="002C2402">
              <w:rPr>
                <w:color w:val="000000"/>
                <w:sz w:val="22"/>
                <w:szCs w:val="22"/>
              </w:rPr>
              <w:t>едине.</w:t>
            </w:r>
            <w:r w:rsidRPr="00351BB5">
              <w:rPr>
                <w:color w:val="000000"/>
                <w:sz w:val="22"/>
                <w:szCs w:val="22"/>
              </w:rPr>
              <w:t xml:space="preserve"> Сверху столбы заканчиваться  заглушкой.</w:t>
            </w:r>
          </w:p>
          <w:p w14:paraId="064D2213" w14:textId="77777777" w:rsidR="00DF1648" w:rsidRDefault="00604210" w:rsidP="006D2577">
            <w:pPr>
              <w:rPr>
                <w:color w:val="000000"/>
              </w:rPr>
            </w:pPr>
            <w:r w:rsidRPr="00351BB5">
              <w:rPr>
                <w:color w:val="000000"/>
                <w:sz w:val="22"/>
                <w:szCs w:val="22"/>
              </w:rPr>
              <w:t xml:space="preserve">Снизу столбы оканчиваться </w:t>
            </w:r>
            <w:r w:rsidR="002C2402" w:rsidRPr="00351BB5">
              <w:rPr>
                <w:color w:val="000000"/>
                <w:sz w:val="22"/>
                <w:szCs w:val="22"/>
              </w:rPr>
              <w:t>металлическим</w:t>
            </w:r>
            <w:r w:rsidR="000E3221">
              <w:rPr>
                <w:color w:val="000000"/>
                <w:sz w:val="22"/>
                <w:szCs w:val="22"/>
              </w:rPr>
              <w:t xml:space="preserve"> уголком </w:t>
            </w:r>
            <w:r w:rsidR="006D2577">
              <w:rPr>
                <w:color w:val="000000"/>
                <w:sz w:val="22"/>
                <w:szCs w:val="22"/>
              </w:rPr>
              <w:t>3</w:t>
            </w:r>
            <w:r w:rsidR="000E3221">
              <w:rPr>
                <w:color w:val="000000"/>
                <w:sz w:val="22"/>
                <w:szCs w:val="22"/>
              </w:rPr>
              <w:t>0х</w:t>
            </w:r>
            <w:r w:rsidR="006D2577">
              <w:rPr>
                <w:color w:val="000000"/>
                <w:sz w:val="22"/>
                <w:szCs w:val="22"/>
              </w:rPr>
              <w:t>3</w:t>
            </w:r>
            <w:r w:rsidR="000E3221">
              <w:rPr>
                <w:color w:val="000000"/>
                <w:sz w:val="22"/>
                <w:szCs w:val="22"/>
              </w:rPr>
              <w:t xml:space="preserve">0мм. </w:t>
            </w:r>
            <w:r w:rsidRPr="00351BB5">
              <w:rPr>
                <w:color w:val="000000"/>
                <w:sz w:val="22"/>
                <w:szCs w:val="22"/>
              </w:rPr>
              <w:t xml:space="preserve"> </w:t>
            </w:r>
            <w:r w:rsidR="006D2577">
              <w:rPr>
                <w:color w:val="000000"/>
                <w:sz w:val="22"/>
                <w:szCs w:val="22"/>
              </w:rPr>
              <w:t xml:space="preserve">закладная </w:t>
            </w:r>
            <w:r w:rsidRPr="00351BB5">
              <w:rPr>
                <w:color w:val="000000"/>
                <w:sz w:val="22"/>
                <w:szCs w:val="22"/>
              </w:rPr>
              <w:t xml:space="preserve">заканчиваться </w:t>
            </w:r>
            <w:r w:rsidR="002C2402" w:rsidRPr="00351BB5">
              <w:rPr>
                <w:color w:val="000000"/>
                <w:sz w:val="22"/>
                <w:szCs w:val="22"/>
              </w:rPr>
              <w:t xml:space="preserve">монтажным </w:t>
            </w:r>
            <w:r w:rsidR="000E3221">
              <w:rPr>
                <w:color w:val="000000"/>
                <w:sz w:val="22"/>
                <w:szCs w:val="22"/>
              </w:rPr>
              <w:t>прямоугольным</w:t>
            </w:r>
            <w:r w:rsidR="002C2402" w:rsidRPr="00351BB5">
              <w:rPr>
                <w:color w:val="000000"/>
                <w:sz w:val="22"/>
                <w:szCs w:val="22"/>
              </w:rPr>
              <w:t xml:space="preserve"> фланцем,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 из стали толщиной </w:t>
            </w:r>
            <w:r w:rsidR="000E3221">
              <w:rPr>
                <w:color w:val="000000"/>
                <w:sz w:val="22"/>
                <w:szCs w:val="22"/>
              </w:rPr>
              <w:t>2</w:t>
            </w:r>
            <w:r w:rsidRPr="00351BB5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tr w:rsidR="00520AB3" w14:paraId="6B88DAA7" w14:textId="77777777" w:rsidTr="001B4D0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5E1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E04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15A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C71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6BA9" w14:textId="77777777" w:rsidR="00520AB3" w:rsidRPr="00E91D54" w:rsidRDefault="0093094A" w:rsidP="000B468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Сиденье (Гнездо) </w:t>
            </w:r>
            <w:r w:rsidR="008658EA">
              <w:rPr>
                <w:bCs/>
              </w:rPr>
              <w:t>1200*800*1800мм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15FA" w14:textId="77777777" w:rsidR="00520AB3" w:rsidRPr="001B4D0D" w:rsidRDefault="0093094A" w:rsidP="000E3221">
            <w:r>
              <w:rPr>
                <w:color w:val="000000"/>
              </w:rPr>
              <w:t xml:space="preserve">В Кол-ве 1шт, </w:t>
            </w:r>
            <w:r w:rsidR="008658EA" w:rsidRPr="000A6C62">
              <w:rPr>
                <w:sz w:val="22"/>
                <w:szCs w:val="22"/>
                <w:shd w:val="clear" w:color="auto" w:fill="FFFFFF"/>
              </w:rPr>
              <w:t>Габариты рамы — 1200х800 мм. Металлическая рама сверху оплетена мягким канатом. Качели выдерживают высокие нагрузки и могут использоваться несколькими детьми одновременно.  Максимальная нагрузка на качели составляет 100 кг. Качели комплектуются полиэтиленовыми подвесами (длина подвесов — 1,8 м).</w:t>
            </w:r>
          </w:p>
        </w:tc>
      </w:tr>
      <w:tr w:rsidR="00724DC1" w14:paraId="1F79E227" w14:textId="77777777" w:rsidTr="001B4D0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39C4" w14:textId="77777777"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1335" w14:textId="77777777"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AD9A" w14:textId="77777777"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9C26" w14:textId="77777777"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4847" w14:textId="77777777" w:rsidR="00724DC1" w:rsidRPr="00552F34" w:rsidRDefault="001B4D0D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Декоративные накладки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A9E8" w14:textId="77777777" w:rsidR="00724DC1" w:rsidRPr="00552F34" w:rsidRDefault="001B4D0D" w:rsidP="007562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4шт., выполнены из влагостойкой фанеры 18мм с наклейкой в стиле "Космос"</w:t>
            </w:r>
          </w:p>
        </w:tc>
      </w:tr>
      <w:tr w:rsidR="0079705E" w14:paraId="1977C9C9" w14:textId="77777777" w:rsidTr="001B4D0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C6D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E35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A9F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29A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9DDF" w14:textId="77777777"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4250" w14:textId="6493B407" w:rsidR="0079705E" w:rsidRPr="00DF1648" w:rsidRDefault="001B4D0D" w:rsidP="001B4D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лееный деревянный брус, </w:t>
            </w:r>
            <w:r w:rsidR="00B45CC7" w:rsidRPr="00B45CC7">
              <w:rPr>
                <w:color w:val="000000"/>
                <w:sz w:val="22"/>
                <w:szCs w:val="22"/>
              </w:rPr>
              <w:t xml:space="preserve">влагостойкая фанера марки ФСФ сорт не ниже 2/2, Детали из фанеры имеют </w:t>
            </w:r>
            <w:proofErr w:type="spellStart"/>
            <w:r w:rsidR="00B45CC7" w:rsidRPr="00B45CC7">
              <w:rPr>
                <w:color w:val="000000"/>
                <w:sz w:val="22"/>
                <w:szCs w:val="22"/>
              </w:rPr>
              <w:t>полиакрилатное</w:t>
            </w:r>
            <w:proofErr w:type="spellEnd"/>
            <w:r w:rsidR="00B45CC7" w:rsidRPr="00B45CC7">
              <w:rPr>
                <w:color w:val="000000"/>
                <w:sz w:val="22"/>
                <w:szCs w:val="22"/>
              </w:rPr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влаги. Металл, крашенный порошковой  краской. Метизы должны быть все оцинкованные</w:t>
            </w:r>
          </w:p>
        </w:tc>
      </w:tr>
      <w:bookmarkEnd w:id="2"/>
      <w:bookmarkEnd w:id="3"/>
    </w:tbl>
    <w:p w14:paraId="2384EBE1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75359" w14:textId="77777777" w:rsidR="004A585A" w:rsidRDefault="004A585A" w:rsidP="00D74A8E">
      <w:r>
        <w:separator/>
      </w:r>
    </w:p>
  </w:endnote>
  <w:endnote w:type="continuationSeparator" w:id="0">
    <w:p w14:paraId="79C84B10" w14:textId="77777777" w:rsidR="004A585A" w:rsidRDefault="004A585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96E3E" w14:textId="77777777" w:rsidR="004A585A" w:rsidRDefault="004A585A" w:rsidP="00D74A8E">
      <w:r>
        <w:separator/>
      </w:r>
    </w:p>
  </w:footnote>
  <w:footnote w:type="continuationSeparator" w:id="0">
    <w:p w14:paraId="781501BC" w14:textId="77777777" w:rsidR="004A585A" w:rsidRDefault="004A585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31C29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4253"/>
    <w:rsid w:val="000D5829"/>
    <w:rsid w:val="000E3221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4D0D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2402"/>
    <w:rsid w:val="002D367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7702"/>
    <w:rsid w:val="0034795F"/>
    <w:rsid w:val="003502BE"/>
    <w:rsid w:val="003539A2"/>
    <w:rsid w:val="00365C65"/>
    <w:rsid w:val="00367F14"/>
    <w:rsid w:val="00373721"/>
    <w:rsid w:val="00384EFF"/>
    <w:rsid w:val="00394088"/>
    <w:rsid w:val="00397970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6CEB"/>
    <w:rsid w:val="0043745F"/>
    <w:rsid w:val="00440CA5"/>
    <w:rsid w:val="0044679E"/>
    <w:rsid w:val="004472FB"/>
    <w:rsid w:val="004667A9"/>
    <w:rsid w:val="00480C43"/>
    <w:rsid w:val="004814D0"/>
    <w:rsid w:val="00491BEF"/>
    <w:rsid w:val="004A03CA"/>
    <w:rsid w:val="004A585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21C10"/>
    <w:rsid w:val="005309AD"/>
    <w:rsid w:val="00531E34"/>
    <w:rsid w:val="00534B00"/>
    <w:rsid w:val="00536BCF"/>
    <w:rsid w:val="00547733"/>
    <w:rsid w:val="00552F34"/>
    <w:rsid w:val="00562408"/>
    <w:rsid w:val="00575E2C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43222"/>
    <w:rsid w:val="006473A2"/>
    <w:rsid w:val="00656F87"/>
    <w:rsid w:val="006622AE"/>
    <w:rsid w:val="00673FC5"/>
    <w:rsid w:val="0067772F"/>
    <w:rsid w:val="00683143"/>
    <w:rsid w:val="006861C9"/>
    <w:rsid w:val="00697BA8"/>
    <w:rsid w:val="006A460F"/>
    <w:rsid w:val="006B23A9"/>
    <w:rsid w:val="006B3AA4"/>
    <w:rsid w:val="006B5D53"/>
    <w:rsid w:val="006C3946"/>
    <w:rsid w:val="006C6C88"/>
    <w:rsid w:val="006C6CB1"/>
    <w:rsid w:val="006D1A94"/>
    <w:rsid w:val="006D2577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1E"/>
    <w:rsid w:val="00843BC8"/>
    <w:rsid w:val="0085277E"/>
    <w:rsid w:val="0085279D"/>
    <w:rsid w:val="008658EA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0492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094A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057A9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97EDE"/>
    <w:rsid w:val="00AD234F"/>
    <w:rsid w:val="00AE549B"/>
    <w:rsid w:val="00AF0B6C"/>
    <w:rsid w:val="00AF0BE6"/>
    <w:rsid w:val="00B018A4"/>
    <w:rsid w:val="00B3681A"/>
    <w:rsid w:val="00B450A3"/>
    <w:rsid w:val="00B45CC7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6756E"/>
    <w:rsid w:val="00C70524"/>
    <w:rsid w:val="00C734B2"/>
    <w:rsid w:val="00C80FD5"/>
    <w:rsid w:val="00C84F20"/>
    <w:rsid w:val="00CA6039"/>
    <w:rsid w:val="00CC31D3"/>
    <w:rsid w:val="00CC4A8A"/>
    <w:rsid w:val="00CC4CE3"/>
    <w:rsid w:val="00CC5808"/>
    <w:rsid w:val="00CD24E8"/>
    <w:rsid w:val="00CD722F"/>
    <w:rsid w:val="00CE25EA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05B66"/>
    <w:rsid w:val="00F1353F"/>
    <w:rsid w:val="00F17BCF"/>
    <w:rsid w:val="00F2492D"/>
    <w:rsid w:val="00F2715F"/>
    <w:rsid w:val="00F3147B"/>
    <w:rsid w:val="00F51622"/>
    <w:rsid w:val="00F5169E"/>
    <w:rsid w:val="00F52691"/>
    <w:rsid w:val="00F550CB"/>
    <w:rsid w:val="00F72115"/>
    <w:rsid w:val="00F72C7C"/>
    <w:rsid w:val="00F936DE"/>
    <w:rsid w:val="00FA1728"/>
    <w:rsid w:val="00FA3AAE"/>
    <w:rsid w:val="00FA6A96"/>
    <w:rsid w:val="00FB11EB"/>
    <w:rsid w:val="00FB2CBB"/>
    <w:rsid w:val="00FB5209"/>
    <w:rsid w:val="00FC17DD"/>
    <w:rsid w:val="00FC4A74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EBEE"/>
  <w15:docId w15:val="{C52C0D5B-6B44-4AD6-8AB4-6AB597EB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-subtitle">
    <w:name w:val="pos-subtitle"/>
    <w:basedOn w:val="a"/>
    <w:rsid w:val="0034795F"/>
    <w:pPr>
      <w:spacing w:before="100" w:beforeAutospacing="1" w:after="100" w:afterAutospacing="1"/>
    </w:pPr>
  </w:style>
  <w:style w:type="character" w:customStyle="1" w:styleId="element">
    <w:name w:val="element"/>
    <w:basedOn w:val="a0"/>
    <w:rsid w:val="0034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FC30-BC15-44AA-869D-323307DB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5</cp:revision>
  <cp:lastPrinted>2011-05-31T12:13:00Z</cp:lastPrinted>
  <dcterms:created xsi:type="dcterms:W3CDTF">2021-02-24T11:07:00Z</dcterms:created>
  <dcterms:modified xsi:type="dcterms:W3CDTF">2021-08-06T07:13:00Z</dcterms:modified>
</cp:coreProperties>
</file>