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091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77AADF2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DFC7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5FE9E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1A97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B3435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E96B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1C05C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9D46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BA944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B9A1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7D89326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87024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44CC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5A73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1E3C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6F4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18F7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40C76C6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D306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6C30" w14:textId="77777777" w:rsidR="00E63DAC" w:rsidRDefault="00EC118A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Щенок </w:t>
            </w:r>
          </w:p>
          <w:p w14:paraId="3C985391" w14:textId="77777777"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EC118A">
              <w:rPr>
                <w:b/>
                <w:bCs/>
                <w:sz w:val="22"/>
                <w:szCs w:val="22"/>
              </w:rPr>
              <w:t>7</w:t>
            </w:r>
          </w:p>
          <w:p w14:paraId="3ACAAB55" w14:textId="77777777" w:rsidR="00456696" w:rsidRDefault="007451C4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6F5901" wp14:editId="09B6616B">
                  <wp:extent cx="1339967" cy="1091201"/>
                  <wp:effectExtent l="19050" t="0" r="0" b="0"/>
                  <wp:docPr id="1" name="Рисунок 1" descr="Щ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23" cy="10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BA490" w14:textId="77777777"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4E3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59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C9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0A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38796B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563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42E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9BD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566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CE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414B" w14:textId="77777777"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05A9B31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DB4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D0B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20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66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620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1FF" w14:textId="77777777" w:rsidR="00520AB3" w:rsidRPr="00E91D54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71FBB7A5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89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7D9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6E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61D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C0E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64BE" w14:textId="77777777"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6F86F47B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121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40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A9D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9A1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2D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5DCEC29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02C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D5BF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D099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967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B1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F447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56696">
              <w:rPr>
                <w:color w:val="000000"/>
                <w:sz w:val="22"/>
                <w:szCs w:val="22"/>
              </w:rPr>
              <w:t>кораблика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4566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48DCEF34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5ED18C8F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456696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выполнить в форме </w:t>
            </w:r>
            <w:r w:rsidR="00456696">
              <w:rPr>
                <w:color w:val="000000"/>
                <w:sz w:val="22"/>
                <w:szCs w:val="22"/>
              </w:rPr>
              <w:t>кораблика.</w:t>
            </w:r>
          </w:p>
          <w:p w14:paraId="280A2EA8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118A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металлических перекладин сечением не менее </w:t>
            </w:r>
            <w:r w:rsidR="00456696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29AC9B4E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70720EA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D2BF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BC91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F547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77D7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4B4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5768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785CA07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C88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0BA6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AF9F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3A98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AED9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765D" w14:textId="547D016B" w:rsidR="00EC7B4E" w:rsidRPr="0075627B" w:rsidRDefault="00B54914" w:rsidP="00384FD8">
            <w:pPr>
              <w:rPr>
                <w:color w:val="000000"/>
              </w:rPr>
            </w:pPr>
            <w:r w:rsidRPr="00B54914">
              <w:rPr>
                <w:color w:val="000000"/>
                <w:sz w:val="22"/>
                <w:szCs w:val="22"/>
              </w:rPr>
              <w:t>влагостойкая фанера марки ФСФ сорт не ниже 2/2, 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1484F31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A689" w14:textId="77777777" w:rsidR="00DC1589" w:rsidRDefault="00DC1589" w:rsidP="00D74A8E">
      <w:r>
        <w:separator/>
      </w:r>
    </w:p>
  </w:endnote>
  <w:endnote w:type="continuationSeparator" w:id="0">
    <w:p w14:paraId="18D1079E" w14:textId="77777777" w:rsidR="00DC1589" w:rsidRDefault="00DC158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0146" w14:textId="77777777" w:rsidR="00DC1589" w:rsidRDefault="00DC1589" w:rsidP="00D74A8E">
      <w:r>
        <w:separator/>
      </w:r>
    </w:p>
  </w:footnote>
  <w:footnote w:type="continuationSeparator" w:id="0">
    <w:p w14:paraId="44F32413" w14:textId="77777777" w:rsidR="00DC1589" w:rsidRDefault="00DC158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56696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1C4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298C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14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763D6"/>
    <w:rsid w:val="00D80945"/>
    <w:rsid w:val="00D92912"/>
    <w:rsid w:val="00D964E6"/>
    <w:rsid w:val="00DA053B"/>
    <w:rsid w:val="00DA16BC"/>
    <w:rsid w:val="00DA27E4"/>
    <w:rsid w:val="00DB7D49"/>
    <w:rsid w:val="00DC158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A789E"/>
    <w:rsid w:val="00EC118A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695"/>
  <w15:docId w15:val="{5B7E1FE9-A4DD-4F17-ADA3-D03FA99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2359-5B84-46DB-90D5-5FED9D3C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2017-02-01T10:19:00Z</dcterms:created>
  <dcterms:modified xsi:type="dcterms:W3CDTF">2021-08-06T07:01:00Z</dcterms:modified>
</cp:coreProperties>
</file>