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170E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32A3FB3A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02A64B2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409DF38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0695670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2C9D68B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2DC79FD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5E4B764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0069CE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68BEFCF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01FBC43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29B5BCE5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7E9BA3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C9987C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8FBA9A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9A9226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89960A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7F1D7F9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612AF2F9" w14:textId="77777777" w:rsidTr="0002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3C1C77A1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2B263E8C" w14:textId="77777777" w:rsidR="00D809DE" w:rsidRDefault="0002254C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Ограждение №2</w:t>
            </w:r>
          </w:p>
          <w:p w14:paraId="753A3947" w14:textId="77777777" w:rsidR="006A0A7D" w:rsidRDefault="0002254C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ОГР-02</w:t>
            </w:r>
          </w:p>
          <w:p w14:paraId="55B45061" w14:textId="77777777" w:rsidR="002D22B7" w:rsidRDefault="0002254C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57C01EB" wp14:editId="71625628">
                  <wp:extent cx="1393190" cy="879475"/>
                  <wp:effectExtent l="0" t="0" r="0" b="0"/>
                  <wp:docPr id="220" name="Рисунок 219" descr="C:\Users\User\Desktop\Элементы Фанера и дерево\ФАНЕРА И МЕТАЛЛ\ОГРАЖДЕНИЯ (ЗАБОРОЫ)\2\Ограждение №2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Рисунок 219" descr="C:\Users\User\Desktop\Элементы Фанера и дерево\ФАНЕРА И МЕТАЛЛ\ОГРАЖДЕНИЯ (ЗАБОРОЫ)\2\Ограждение №2 (1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7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7C6F2F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1DC21EAA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B1F2944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57EDBF3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EC8CAF3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581EA5A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2AC65F59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744A51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3F7E08F8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7EBE461C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7B8355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0E32041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459025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5BB2A82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85A81F8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43390D41" w14:textId="77777777" w:rsidR="00520AB3" w:rsidRPr="00E91D54" w:rsidRDefault="002D22B7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520AB3" w:rsidRPr="00664E88" w14:paraId="4033C56D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49495A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33E470B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73831E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1DE907B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2598F62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10DE6E22" w14:textId="77777777" w:rsidR="00520AB3" w:rsidRPr="00E91D54" w:rsidRDefault="002D22B7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1220</w:t>
            </w:r>
          </w:p>
        </w:tc>
      </w:tr>
      <w:tr w:rsidR="00520AB3" w:rsidRPr="00E51C3A" w14:paraId="07EFEC2F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D29AD7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2F11B14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6A8AE7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03A3A7D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4E2A1C7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35653D5D" w14:textId="77777777" w:rsidR="00520AB3" w:rsidRPr="00E91D54" w:rsidRDefault="002D22B7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</w:t>
            </w:r>
          </w:p>
        </w:tc>
      </w:tr>
      <w:tr w:rsidR="006806C4" w14:paraId="1B8B2C97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A4480EC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11299E7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1A70749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FCF6998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2312992E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74C7D16E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53A5D25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B14286F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F601BE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51BC7EF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5D1F344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526E5091" w14:textId="77777777"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2D22B7">
              <w:rPr>
                <w:bCs/>
              </w:rPr>
              <w:t>1</w:t>
            </w:r>
            <w:r w:rsidR="00CD4FE1">
              <w:rPr>
                <w:bCs/>
              </w:rPr>
              <w:t xml:space="preserve"> </w:t>
            </w:r>
            <w:r w:rsidR="00D809DE">
              <w:rPr>
                <w:bCs/>
              </w:rPr>
              <w:t xml:space="preserve">шт. </w:t>
            </w:r>
            <w:r w:rsidR="00CD4FE1">
              <w:rPr>
                <w:bCs/>
              </w:rPr>
              <w:t>из</w:t>
            </w:r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>. Сверху столбы заканчиваться</w:t>
            </w:r>
            <w:r w:rsidR="00C71B0D">
              <w:rPr>
                <w:bCs/>
              </w:rPr>
              <w:t xml:space="preserve"> фанерной</w:t>
            </w:r>
            <w:r w:rsidR="00DD4C3E" w:rsidRPr="00DD4C3E">
              <w:rPr>
                <w:bCs/>
              </w:rPr>
              <w:t xml:space="preserve"> </w:t>
            </w:r>
            <w:r w:rsidR="00BF32C4" w:rsidRPr="00DD4C3E">
              <w:rPr>
                <w:bCs/>
              </w:rPr>
              <w:t>заглушкой</w:t>
            </w:r>
            <w:r w:rsidR="002D22B7">
              <w:rPr>
                <w:bCs/>
              </w:rPr>
              <w:t>.</w:t>
            </w:r>
          </w:p>
          <w:p w14:paraId="6D15B4D9" w14:textId="77777777" w:rsidR="00B801C4" w:rsidRPr="00E91D54" w:rsidRDefault="00D809DE" w:rsidP="00D80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</w:t>
            </w:r>
            <w:r w:rsidR="00484684"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металлической закладной деталью, которая бетонируется</w:t>
            </w:r>
            <w:r w:rsidR="00484684" w:rsidRPr="00351BB5">
              <w:rPr>
                <w:color w:val="000000"/>
              </w:rPr>
              <w:t xml:space="preserve">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07752EAF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0BA58AE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7E8DE74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BAB00C7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A4996DB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42D0AC0" w14:textId="77777777" w:rsidR="00B801C4" w:rsidRPr="00E91D54" w:rsidRDefault="002D22B7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Ограждение</w:t>
            </w:r>
          </w:p>
        </w:tc>
        <w:tc>
          <w:tcPr>
            <w:tcW w:w="5562" w:type="dxa"/>
            <w:gridSpan w:val="2"/>
          </w:tcPr>
          <w:p w14:paraId="2F02549F" w14:textId="77777777" w:rsidR="00B801C4" w:rsidRPr="00E91D54" w:rsidRDefault="002D22B7" w:rsidP="00234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1шт, выполнено из </w:t>
            </w:r>
            <w:r>
              <w:rPr>
                <w:color w:val="000000"/>
              </w:rPr>
              <w:t xml:space="preserve">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  <w:r>
              <w:t>,</w:t>
            </w:r>
            <w:r w:rsidR="00E67701">
              <w:t xml:space="preserve"> с декоративными прорезями и</w:t>
            </w:r>
            <w:r w:rsidR="0002254C">
              <w:t xml:space="preserve"> двумя </w:t>
            </w:r>
            <w:r w:rsidR="00E67701">
              <w:t xml:space="preserve"> декоративными накладками</w:t>
            </w:r>
            <w:r w:rsidR="0002254C">
              <w:t xml:space="preserve"> в виде цветочка</w:t>
            </w:r>
            <w:r w:rsidR="00E67701">
              <w:t xml:space="preserve">, </w:t>
            </w:r>
            <w:r>
              <w:t>все углы фанеры закругленными, радиус 20мм, ГОСТ Р 52169-2012</w:t>
            </w:r>
          </w:p>
        </w:tc>
      </w:tr>
      <w:tr w:rsidR="00DD1DB7" w14:paraId="359CBB88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58C97A9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DA30F0D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3854BB4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BB5F41C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E62A719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49B12427" w14:textId="11A6F096" w:rsidR="00DD1DB7" w:rsidRDefault="00DD1DB7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 xml:space="preserve">вянный </w:t>
            </w:r>
            <w:r w:rsidR="002D22B7">
              <w:t>выполнен</w:t>
            </w:r>
            <w:r>
              <w:t xml:space="preserve"> из сосновой древесины, подвергнуты специальной обработке и сушке до мебельной влажности 7-10%, тщательно </w:t>
            </w:r>
            <w:r w:rsidR="002D22B7">
              <w:t>отшлифованы со</w:t>
            </w:r>
            <w:r>
              <w:t xml:space="preserve"> всех сторон и покрашены в заводских условиях профессиональными двух </w:t>
            </w:r>
            <w:r w:rsidR="00E67701">
              <w:t>компонентной краской</w:t>
            </w:r>
            <w:r>
              <w:t>. Влагостойкая</w:t>
            </w:r>
            <w:r w:rsidR="002D22B7">
              <w:rPr>
                <w:color w:val="000000"/>
              </w:rPr>
              <w:t xml:space="preserve"> ламинированная </w:t>
            </w:r>
            <w:r w:rsidR="002D22B7">
              <w:t>фанера</w:t>
            </w:r>
            <w:r>
              <w:t xml:space="preserve"> марки ФСФ, все углы фанеры закругленными, радиус 20мм, ГОСТ Р 52169-20</w:t>
            </w:r>
            <w:r w:rsidR="00227011">
              <w:t xml:space="preserve">12 </w:t>
            </w:r>
            <w:r w:rsidR="000A36CB" w:rsidRPr="000A36CB">
              <w:t xml:space="preserve">Детали из фанеры имеют </w:t>
            </w:r>
            <w:proofErr w:type="spellStart"/>
            <w:r w:rsidR="000A36CB" w:rsidRPr="000A36CB">
              <w:t>полиакрилатное</w:t>
            </w:r>
            <w:proofErr w:type="spellEnd"/>
            <w:r w:rsidR="000A36CB" w:rsidRPr="000A36CB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 w:rsidR="00227011">
              <w:t xml:space="preserve">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14:paraId="2BC4BD3E" w14:textId="77777777" w:rsidR="00227011" w:rsidRPr="00E91D54" w:rsidRDefault="00227011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14:paraId="58D3193C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C46D1" w14:textId="77777777" w:rsidR="0048044C" w:rsidRDefault="0048044C" w:rsidP="00D74A8E">
      <w:r>
        <w:separator/>
      </w:r>
    </w:p>
  </w:endnote>
  <w:endnote w:type="continuationSeparator" w:id="0">
    <w:p w14:paraId="241D7C4F" w14:textId="77777777" w:rsidR="0048044C" w:rsidRDefault="0048044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28487" w14:textId="77777777" w:rsidR="0048044C" w:rsidRDefault="0048044C" w:rsidP="00D74A8E">
      <w:r>
        <w:separator/>
      </w:r>
    </w:p>
  </w:footnote>
  <w:footnote w:type="continuationSeparator" w:id="0">
    <w:p w14:paraId="67A899AC" w14:textId="77777777" w:rsidR="0048044C" w:rsidRDefault="0048044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54C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A36CB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D22B7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44C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67701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D028"/>
  <w15:docId w15:val="{20A01631-3D47-46E6-8CC4-A3339EF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A7EFC-A401-459B-9A6B-3E497CA5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2020-02-21T08:10:00Z</dcterms:created>
  <dcterms:modified xsi:type="dcterms:W3CDTF">2021-08-06T07:33:00Z</dcterms:modified>
</cp:coreProperties>
</file>