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3654F9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  <w:r w:rsidR="003654F9">
              <w:rPr>
                <w:b/>
                <w:bCs/>
                <w:sz w:val="22"/>
                <w:szCs w:val="22"/>
              </w:rPr>
              <w:t>№15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ПД-1</w:t>
            </w:r>
            <w:r w:rsidR="003654F9">
              <w:rPr>
                <w:b/>
                <w:bCs/>
                <w:sz w:val="22"/>
                <w:szCs w:val="22"/>
              </w:rPr>
              <w:t>5</w:t>
            </w:r>
          </w:p>
          <w:p w:rsidR="003654F9" w:rsidRDefault="003654F9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3654F9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E888EC7" wp14:editId="47DA328C">
                  <wp:extent cx="1393190" cy="1116965"/>
                  <wp:effectExtent l="0" t="0" r="0" b="6985"/>
                  <wp:docPr id="142" name="Рисунок 141" descr="C:\Users\User\Desktop\ФОТО НА САЙТ\7\Песочница №15 (ПД-15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Рисунок 141" descr="C:\Users\User\Desktop\ФОТО НА САЙТ\7\Песочница №15 (ПД-15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54F9" w:rsidP="009A3C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54F9" w:rsidP="009A3C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54F9" w:rsidP="009A3C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AE6B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3654F9">
              <w:rPr>
                <w:color w:val="000000"/>
                <w:sz w:val="22"/>
                <w:szCs w:val="22"/>
              </w:rPr>
              <w:t>6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EB7EA4">
              <w:rPr>
                <w:color w:val="000000"/>
                <w:sz w:val="22"/>
                <w:szCs w:val="22"/>
              </w:rPr>
              <w:t xml:space="preserve">, выполнены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EB7EA4">
              <w:rPr>
                <w:color w:val="000000"/>
                <w:sz w:val="22"/>
                <w:szCs w:val="22"/>
              </w:rPr>
              <w:t>. с канавкой по середине. Нижняя часть столба покрыта битумной мастикой с последующим бетонированием.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54F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шестискатная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54F9" w:rsidP="003654F9">
            <w:r>
              <w:t xml:space="preserve">В </w:t>
            </w:r>
            <w:r w:rsidRPr="00F719B0">
              <w:t xml:space="preserve"> кол-ве </w:t>
            </w:r>
            <w:r>
              <w:t>1</w:t>
            </w:r>
            <w:r>
              <w:t>шт., выполнена из доски е</w:t>
            </w:r>
            <w:r>
              <w:t>стественной влажности и шести</w:t>
            </w:r>
            <w:r>
              <w:t xml:space="preserve"> листов ОСБ с покрытием гибкой черепицей «Шинглас»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9A3C79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Песочная коробка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9415C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9A3C79">
              <w:rPr>
                <w:color w:val="000000"/>
              </w:rPr>
              <w:t>Коробка</w:t>
            </w:r>
            <w:r w:rsidR="00AE6BE5">
              <w:rPr>
                <w:color w:val="000000"/>
              </w:rPr>
              <w:t xml:space="preserve"> изготовлен</w:t>
            </w:r>
            <w:r w:rsidR="009A3C79">
              <w:rPr>
                <w:color w:val="000000"/>
              </w:rPr>
              <w:t>а</w:t>
            </w:r>
            <w:r w:rsidR="00AE6BE5">
              <w:rPr>
                <w:color w:val="000000"/>
              </w:rPr>
              <w:t xml:space="preserve"> из деревянной доски в кол-ве </w:t>
            </w:r>
            <w:r w:rsidR="003654F9">
              <w:rPr>
                <w:color w:val="000000"/>
              </w:rPr>
              <w:t>12</w:t>
            </w:r>
            <w:r w:rsidR="00AE6BE5">
              <w:rPr>
                <w:color w:val="000000"/>
              </w:rPr>
              <w:t>шт естественной влажности толщиной 40мм. Каркас укрыт укрывной доской</w:t>
            </w:r>
            <w:r w:rsidR="003654F9">
              <w:rPr>
                <w:color w:val="000000"/>
              </w:rPr>
              <w:t xml:space="preserve"> в кол-ве 6</w:t>
            </w:r>
            <w:r w:rsidR="00EB7EA4">
              <w:rPr>
                <w:color w:val="000000"/>
              </w:rPr>
              <w:t xml:space="preserve">шт. </w:t>
            </w:r>
            <w:r w:rsidR="00AE6BE5">
              <w:rPr>
                <w:color w:val="000000"/>
              </w:rPr>
              <w:t xml:space="preserve"> толщиной 2</w:t>
            </w:r>
            <w:r w:rsidR="009415C3">
              <w:rPr>
                <w:color w:val="000000"/>
              </w:rPr>
              <w:t>2</w:t>
            </w:r>
            <w:r w:rsidR="00AE6BE5">
              <w:rPr>
                <w:color w:val="000000"/>
              </w:rPr>
              <w:t>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3654F9" w:rsidP="003654F9">
            <w:r>
              <w:t xml:space="preserve">Деревянный брус </w:t>
            </w:r>
            <w:r w:rsidR="00AE6BE5">
              <w:t xml:space="preserve">и деревянная доска </w:t>
            </w:r>
            <w:r w:rsidR="005205FC">
              <w:t>выполнены из сосновой древесины</w:t>
            </w:r>
            <w:r w:rsidR="00AE6BE5">
              <w:t xml:space="preserve"> естественной влажности</w:t>
            </w:r>
            <w:r w:rsidR="005205FC">
              <w:t xml:space="preserve">, тщательно отшлифованы  со всех сторон и покрашены в заводских условиях </w:t>
            </w:r>
            <w:r w:rsidR="00AE6BE5">
              <w:t>антисептиком «Акватекс»</w:t>
            </w:r>
            <w:r w:rsidR="00EB7EA4">
              <w:t xml:space="preserve">, </w:t>
            </w:r>
            <w:r>
              <w:t xml:space="preserve">гибкая черепица «Шинглас», </w:t>
            </w:r>
            <w:bookmarkStart w:id="8" w:name="_GoBack"/>
            <w:bookmarkEnd w:id="8"/>
            <w:r w:rsidR="00EB7EA4">
              <w:t>саморезы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3654F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160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5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6C" w:rsidRDefault="0062656C" w:rsidP="00D74A8E">
      <w:r>
        <w:separator/>
      </w:r>
    </w:p>
  </w:endnote>
  <w:endnote w:type="continuationSeparator" w:id="0">
    <w:p w:rsidR="0062656C" w:rsidRDefault="0062656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6C" w:rsidRDefault="0062656C" w:rsidP="00D74A8E">
      <w:r>
        <w:separator/>
      </w:r>
    </w:p>
  </w:footnote>
  <w:footnote w:type="continuationSeparator" w:id="0">
    <w:p w:rsidR="0062656C" w:rsidRDefault="0062656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54F9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176E"/>
    <w:rsid w:val="0044679E"/>
    <w:rsid w:val="004472FB"/>
    <w:rsid w:val="004654BE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5E2"/>
    <w:rsid w:val="005856DF"/>
    <w:rsid w:val="005A2579"/>
    <w:rsid w:val="005B12B0"/>
    <w:rsid w:val="005B3EEF"/>
    <w:rsid w:val="005B757F"/>
    <w:rsid w:val="005B7DA4"/>
    <w:rsid w:val="005D328F"/>
    <w:rsid w:val="005E13BB"/>
    <w:rsid w:val="005E54D6"/>
    <w:rsid w:val="005F2EA7"/>
    <w:rsid w:val="00602B92"/>
    <w:rsid w:val="00606B14"/>
    <w:rsid w:val="0062656C"/>
    <w:rsid w:val="00642E85"/>
    <w:rsid w:val="00643222"/>
    <w:rsid w:val="006473A2"/>
    <w:rsid w:val="00656F87"/>
    <w:rsid w:val="006622AE"/>
    <w:rsid w:val="0067772F"/>
    <w:rsid w:val="00677D8D"/>
    <w:rsid w:val="00683143"/>
    <w:rsid w:val="00685D45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187E"/>
    <w:rsid w:val="00782FE1"/>
    <w:rsid w:val="00783E1B"/>
    <w:rsid w:val="0079705E"/>
    <w:rsid w:val="007A1E5D"/>
    <w:rsid w:val="007A2CC9"/>
    <w:rsid w:val="007A6D59"/>
    <w:rsid w:val="007B5789"/>
    <w:rsid w:val="007C3A04"/>
    <w:rsid w:val="007C6448"/>
    <w:rsid w:val="007D77A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15C3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3C79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5637"/>
    <w:rsid w:val="00C36099"/>
    <w:rsid w:val="00C402CE"/>
    <w:rsid w:val="00C43AB2"/>
    <w:rsid w:val="00C45CDA"/>
    <w:rsid w:val="00C50EFB"/>
    <w:rsid w:val="00C527B6"/>
    <w:rsid w:val="00C53059"/>
    <w:rsid w:val="00C734B2"/>
    <w:rsid w:val="00C73D51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00DE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7EA4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2DE2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8050A87"/>
  <w15:docId w15:val="{41F32A39-A080-46E0-8626-B0828A1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EE58-709D-43AF-B6A1-E3D36B36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2020-04-07T07:23:00Z</dcterms:created>
  <dcterms:modified xsi:type="dcterms:W3CDTF">2020-04-07T07:23:00Z</dcterms:modified>
</cp:coreProperties>
</file>