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C457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60A4A51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D68EE4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D8B291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EB4096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BD9C1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BE173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30CE60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0E29D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0BA44C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4EC848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AA7E85F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75DC40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33669F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98BA9E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02E5B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03306D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009AB89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99E752D" w14:textId="77777777" w:rsidTr="00721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68A5FDA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258BFD3F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7210E0">
              <w:rPr>
                <w:b/>
                <w:bCs/>
              </w:rPr>
              <w:t>17</w:t>
            </w:r>
          </w:p>
          <w:p w14:paraId="067F2591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7210E0">
              <w:rPr>
                <w:b/>
                <w:bCs/>
              </w:rPr>
              <w:t>17</w:t>
            </w:r>
          </w:p>
          <w:p w14:paraId="56D0F0AF" w14:textId="77777777" w:rsidR="007210E0" w:rsidRDefault="007210E0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8AE4E94" w14:textId="77777777" w:rsidR="00F84B14" w:rsidRDefault="007210E0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43C4CC5" wp14:editId="285A0D51">
                  <wp:extent cx="1514475" cy="1209675"/>
                  <wp:effectExtent l="0" t="0" r="9525" b="9525"/>
                  <wp:docPr id="50" name="Рисунок 49" descr="C:\Users\User\Desktop\Элементы Фанера и дерево\ФАНЕРА\ПЕСОЧНИЦЫ\17\Песочница №17 (ПС-17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Рисунок 49" descr="C:\Users\User\Desktop\Элементы Фанера и дерево\ФАНЕРА\ПЕСОЧНИЦЫ\17\Песочница №17 (ПС-17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957E9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B7E5EC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A080AE2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196584A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FC6071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4B09FE80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97560D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0711315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9F894F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F021D6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F2E10D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549ED7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026C4E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A5C4B8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1CB2934" w14:textId="77777777" w:rsidR="00520AB3" w:rsidRPr="00E91D54" w:rsidRDefault="00C804A0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520AB3" w:rsidRPr="00664E88" w14:paraId="7498415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077C94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E71AB2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9C06C8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6117EE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83ED675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DB64596" w14:textId="77777777" w:rsidR="00520AB3" w:rsidRPr="00E91D54" w:rsidRDefault="00C804A0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520AB3" w:rsidRPr="00E51C3A" w14:paraId="7AE46CF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0107DA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B0523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E4FFCA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D9D3EC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47D5E15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88F4205" w14:textId="77777777" w:rsidR="00520AB3" w:rsidRPr="00E91D54" w:rsidRDefault="00C804A0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6806C4" w14:paraId="71D452B0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836287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0BA1459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DAB74F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5B42C3B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C11CC3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764C236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751BA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B3B1D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4BB220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A166AD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90CDE2C" w14:textId="77777777"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DB3F655" w14:textId="77777777" w:rsidR="00F75CCF" w:rsidRPr="00DD4C3E" w:rsidRDefault="00C804A0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6</w:t>
            </w:r>
            <w:r w:rsidR="00F75CCF">
              <w:rPr>
                <w:bCs/>
              </w:rPr>
              <w:t xml:space="preserve"> </w:t>
            </w:r>
            <w:r w:rsidR="00F75CCF" w:rsidRPr="00DD4C3E">
              <w:rPr>
                <w:bCs/>
              </w:rPr>
              <w:t>шт.</w:t>
            </w:r>
            <w:r w:rsidR="00F75CCF">
              <w:rPr>
                <w:bCs/>
              </w:rPr>
              <w:t>, выполнены из</w:t>
            </w:r>
            <w:r w:rsidR="00F75CCF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 w:rsidR="00F75CCF">
              <w:rPr>
                <w:bCs/>
              </w:rPr>
              <w:t>.</w:t>
            </w:r>
          </w:p>
          <w:p w14:paraId="1BFDE523" w14:textId="77777777" w:rsidR="00B801C4" w:rsidRPr="00E91D54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1669C2D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1F7801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EF9991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873040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F6EB0B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47D9E5E" w14:textId="77777777" w:rsidR="00B801C4" w:rsidRPr="00E91D54" w:rsidRDefault="00B801C4" w:rsidP="00B801C4">
            <w:pPr>
              <w:snapToGrid w:val="0"/>
              <w:rPr>
                <w:bCs/>
              </w:rPr>
            </w:pPr>
          </w:p>
        </w:tc>
        <w:tc>
          <w:tcPr>
            <w:tcW w:w="5562" w:type="dxa"/>
            <w:gridSpan w:val="2"/>
          </w:tcPr>
          <w:p w14:paraId="62313FCF" w14:textId="77777777" w:rsidR="00E76DD6" w:rsidRPr="00E76DD6" w:rsidRDefault="00E76DD6" w:rsidP="00E76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77A18" w14:paraId="08BA500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26569E1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79BD586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05B4806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8E6FFEB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0F4D062" w14:textId="77777777" w:rsidR="00877A18" w:rsidRDefault="00E76DD6" w:rsidP="00DD1DB7">
            <w:r>
              <w:t>Двухскатная к</w:t>
            </w:r>
            <w:r w:rsidR="00762DBB">
              <w:t>рыша</w:t>
            </w:r>
          </w:p>
        </w:tc>
        <w:tc>
          <w:tcPr>
            <w:tcW w:w="5562" w:type="dxa"/>
            <w:gridSpan w:val="2"/>
          </w:tcPr>
          <w:p w14:paraId="5AEB1CBC" w14:textId="77777777" w:rsidR="00877A18" w:rsidRDefault="00817F6D" w:rsidP="0076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1шт, </w:t>
            </w:r>
            <w:r w:rsidR="00762DBB">
              <w:rPr>
                <w:color w:val="000000"/>
              </w:rPr>
              <w:t>выполнена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</w:t>
            </w:r>
            <w:r w:rsidR="00447A9F">
              <w:rPr>
                <w:color w:val="000000"/>
              </w:rPr>
              <w:t xml:space="preserve">ламинированной </w:t>
            </w:r>
            <w:r w:rsidR="00447A9F" w:rsidRPr="00A86472">
              <w:rPr>
                <w:color w:val="000000"/>
              </w:rPr>
              <w:t>влагостойкой</w:t>
            </w:r>
            <w:r w:rsidRPr="00A86472">
              <w:rPr>
                <w:color w:val="000000"/>
              </w:rPr>
              <w:t xml:space="preserve">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Крепление скатов крыши с фронтоном осуществляется при помощи оцинкованного уголка 50х50х35мм.</w:t>
            </w:r>
            <w:r w:rsidRPr="00DD4C3E">
              <w:t xml:space="preserve"> </w:t>
            </w:r>
          </w:p>
        </w:tc>
      </w:tr>
      <w:tr w:rsidR="00762DBB" w14:paraId="309D9B9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E9D26C8" w14:textId="77777777" w:rsidR="00762DBB" w:rsidRPr="00E91D54" w:rsidRDefault="00762DB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E5CBBB" w14:textId="77777777" w:rsidR="00762DBB" w:rsidRPr="00E91D54" w:rsidRDefault="00762DBB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3C58F31" w14:textId="77777777" w:rsidR="00762DBB" w:rsidRPr="00E91D54" w:rsidRDefault="00762DB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D12FE81" w14:textId="77777777" w:rsidR="00762DBB" w:rsidRPr="00E91D54" w:rsidRDefault="00762DBB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CBA5B13" w14:textId="77777777" w:rsidR="00762DBB" w:rsidRDefault="00E76DD6" w:rsidP="00DD1DB7">
            <w:r>
              <w:rPr>
                <w:bCs/>
              </w:rPr>
              <w:t xml:space="preserve">Песочная коробка </w:t>
            </w:r>
          </w:p>
        </w:tc>
        <w:tc>
          <w:tcPr>
            <w:tcW w:w="5562" w:type="dxa"/>
            <w:gridSpan w:val="2"/>
          </w:tcPr>
          <w:p w14:paraId="1444DB4B" w14:textId="77777777" w:rsidR="00762DBB" w:rsidRDefault="00E76DD6" w:rsidP="0076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1шт,</w:t>
            </w:r>
            <w:r w:rsidR="002849CE">
              <w:t xml:space="preserve"> выполнена из </w:t>
            </w:r>
            <w:r>
              <w:t xml:space="preserve"> деревянного бруса толщиной 400 мм</w:t>
            </w:r>
            <w:r w:rsidR="00C804A0">
              <w:t xml:space="preserve"> в количестве10</w:t>
            </w:r>
            <w:r w:rsidR="002849CE">
              <w:t>шт</w:t>
            </w:r>
            <w:r>
              <w:t>.</w:t>
            </w:r>
            <w:r w:rsidR="002849CE">
              <w:t xml:space="preserve">, </w:t>
            </w:r>
            <w:r>
              <w:t>с покраской антисептиком «</w:t>
            </w:r>
            <w:proofErr w:type="spellStart"/>
            <w:r>
              <w:t>Акватекс</w:t>
            </w:r>
            <w:proofErr w:type="spellEnd"/>
            <w:r>
              <w:t>».</w:t>
            </w:r>
          </w:p>
        </w:tc>
      </w:tr>
      <w:tr w:rsidR="00DA54A1" w14:paraId="0192C5B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966FDC5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F224974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168CDA5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CA5F8FF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64E4879" w14:textId="77777777" w:rsidR="00DA54A1" w:rsidRDefault="00817F6D" w:rsidP="00DD1DB7">
            <w:r>
              <w:t>Сиденье</w:t>
            </w:r>
            <w:r w:rsidR="00C804A0">
              <w:t xml:space="preserve"> </w:t>
            </w:r>
          </w:p>
        </w:tc>
        <w:tc>
          <w:tcPr>
            <w:tcW w:w="5562" w:type="dxa"/>
            <w:gridSpan w:val="2"/>
          </w:tcPr>
          <w:p w14:paraId="043F0AED" w14:textId="77777777" w:rsidR="00DA54A1" w:rsidRDefault="00282008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817F6D">
              <w:t xml:space="preserve"> шт</w:t>
            </w:r>
            <w:r w:rsidR="00762DBB">
              <w:t>.</w:t>
            </w:r>
            <w:r w:rsidR="00817F6D">
              <w:t xml:space="preserve">, выполнено из </w:t>
            </w:r>
            <w:r w:rsidR="00817F6D">
              <w:rPr>
                <w:color w:val="000000"/>
              </w:rPr>
              <w:t xml:space="preserve">ламинированной </w:t>
            </w:r>
            <w:r w:rsidR="00817F6D" w:rsidRPr="00A86472">
              <w:rPr>
                <w:color w:val="000000"/>
              </w:rPr>
              <w:t xml:space="preserve"> влагостойкой фанеры марки ФСФ толщиной </w:t>
            </w:r>
            <w:r w:rsidR="00817F6D">
              <w:rPr>
                <w:color w:val="000000"/>
              </w:rPr>
              <w:t>18</w:t>
            </w:r>
            <w:r w:rsidR="00817F6D" w:rsidRPr="00A86472">
              <w:rPr>
                <w:color w:val="000000"/>
              </w:rPr>
              <w:t>мм</w:t>
            </w:r>
            <w:r w:rsidR="00817F6D">
              <w:rPr>
                <w:color w:val="000000"/>
              </w:rPr>
              <w:t>.</w:t>
            </w:r>
            <w:r w:rsidR="002849CE">
              <w:rPr>
                <w:color w:val="000000"/>
              </w:rPr>
              <w:t>, с ребром жесткости по середине.</w:t>
            </w:r>
          </w:p>
        </w:tc>
      </w:tr>
      <w:tr w:rsidR="00282008" w14:paraId="6A27F1A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6B7F058" w14:textId="77777777" w:rsidR="00282008" w:rsidRPr="00E91D54" w:rsidRDefault="0028200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98C4B45" w14:textId="77777777" w:rsidR="00282008" w:rsidRPr="00E91D54" w:rsidRDefault="0028200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6305946" w14:textId="77777777" w:rsidR="00282008" w:rsidRPr="00E91D54" w:rsidRDefault="0028200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7DDD002" w14:textId="77777777" w:rsidR="00282008" w:rsidRPr="00E91D54" w:rsidRDefault="0028200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381C70D" w14:textId="77777777" w:rsidR="00282008" w:rsidRDefault="00282008" w:rsidP="00DD1DB7">
            <w:r>
              <w:t>Крышки</w:t>
            </w:r>
          </w:p>
        </w:tc>
        <w:tc>
          <w:tcPr>
            <w:tcW w:w="5562" w:type="dxa"/>
            <w:gridSpan w:val="2"/>
          </w:tcPr>
          <w:p w14:paraId="64BE0DE5" w14:textId="77777777" w:rsidR="00282008" w:rsidRDefault="00C804A0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282008">
              <w:t xml:space="preserve">шт., выполнены из </w:t>
            </w:r>
            <w:r w:rsidR="00282008" w:rsidRPr="00DD4C3E">
              <w:t>во</w:t>
            </w:r>
            <w:r w:rsidR="00282008">
              <w:t xml:space="preserve">достойкая фанера марки ФСФ </w:t>
            </w:r>
            <w:r w:rsidR="00282008" w:rsidRPr="00DD4C3E">
              <w:t xml:space="preserve">толщиной </w:t>
            </w:r>
            <w:r w:rsidR="00282008">
              <w:t xml:space="preserve">18мм. </w:t>
            </w:r>
            <w:r w:rsidR="00282008" w:rsidRPr="00DD4C3E">
              <w:t xml:space="preserve">все </w:t>
            </w:r>
            <w:r w:rsidR="00282008">
              <w:t>углы</w:t>
            </w:r>
            <w:r w:rsidR="00282008" w:rsidRPr="00DD4C3E">
              <w:t xml:space="preserve"> фанеры закруглены, радиус 20мм,</w:t>
            </w:r>
            <w:r w:rsidR="00282008">
              <w:t xml:space="preserve"> ГОСТР 52169-2012.</w:t>
            </w:r>
          </w:p>
        </w:tc>
      </w:tr>
      <w:tr w:rsidR="00282008" w14:paraId="07B94A2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96F010B" w14:textId="77777777" w:rsidR="00282008" w:rsidRPr="00E91D54" w:rsidRDefault="0028200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287C741" w14:textId="77777777" w:rsidR="00282008" w:rsidRPr="00E91D54" w:rsidRDefault="0028200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DF3F4A9" w14:textId="77777777" w:rsidR="00282008" w:rsidRPr="00E91D54" w:rsidRDefault="0028200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2FDCE63" w14:textId="77777777" w:rsidR="00282008" w:rsidRPr="00E91D54" w:rsidRDefault="0028200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DE38161" w14:textId="77777777" w:rsidR="00282008" w:rsidRDefault="00C804A0" w:rsidP="00DD1DB7">
            <w:r>
              <w:t>Ручка</w:t>
            </w:r>
          </w:p>
        </w:tc>
        <w:tc>
          <w:tcPr>
            <w:tcW w:w="5562" w:type="dxa"/>
            <w:gridSpan w:val="2"/>
          </w:tcPr>
          <w:p w14:paraId="4BE76923" w14:textId="77777777" w:rsidR="00282008" w:rsidRDefault="00C804A0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282008">
              <w:t>шт., выполнены из металлической трубы диаметром 27мм, с покраской термопластичной порошковой краской.</w:t>
            </w:r>
          </w:p>
        </w:tc>
      </w:tr>
      <w:tr w:rsidR="00DD1DB7" w14:paraId="6D6A873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A5E2C8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9DF3500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301017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8A1079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4AE21BF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5751850F" w14:textId="077D9B04" w:rsidR="00DD1DB7" w:rsidRPr="00E91D54" w:rsidRDefault="00DA54A1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447A9F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447A9F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447A9F">
              <w:t>компонентной краской</w:t>
            </w:r>
            <w:r>
              <w:t>. Влагостойкая</w:t>
            </w:r>
            <w:r>
              <w:rPr>
                <w:color w:val="000000"/>
              </w:rPr>
              <w:t xml:space="preserve"> </w:t>
            </w:r>
            <w:r w:rsidR="00447A9F">
              <w:rPr>
                <w:color w:val="000000"/>
              </w:rPr>
              <w:t xml:space="preserve">ламинированная </w:t>
            </w:r>
            <w:r w:rsidR="00447A9F">
              <w:lastRenderedPageBreak/>
              <w:t>фанера</w:t>
            </w:r>
            <w:r>
              <w:t xml:space="preserve"> марки ФСФ, </w:t>
            </w:r>
            <w:r w:rsidR="00104ECC" w:rsidRPr="00104ECC">
              <w:t xml:space="preserve">Детали из фанеры имеют </w:t>
            </w:r>
            <w:proofErr w:type="spellStart"/>
            <w:r w:rsidR="00104ECC" w:rsidRPr="00104ECC">
              <w:t>полиакрилатное</w:t>
            </w:r>
            <w:proofErr w:type="spellEnd"/>
            <w:r w:rsidR="00104ECC" w:rsidRPr="00104ECC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  <w:r w:rsidR="00AE74DC">
              <w:t xml:space="preserve"> </w:t>
            </w:r>
            <w:r>
              <w:t>ГОСТ Р 52169-2012, ГОСТ 52301-2013</w:t>
            </w:r>
          </w:p>
        </w:tc>
      </w:tr>
      <w:bookmarkEnd w:id="2"/>
      <w:bookmarkEnd w:id="3"/>
    </w:tbl>
    <w:p w14:paraId="2AD1F8A3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175F0" w14:textId="77777777" w:rsidR="00393656" w:rsidRDefault="00393656" w:rsidP="00D74A8E">
      <w:r>
        <w:separator/>
      </w:r>
    </w:p>
  </w:endnote>
  <w:endnote w:type="continuationSeparator" w:id="0">
    <w:p w14:paraId="49C6D2A2" w14:textId="77777777" w:rsidR="00393656" w:rsidRDefault="0039365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9D509" w14:textId="77777777" w:rsidR="00393656" w:rsidRDefault="00393656" w:rsidP="00D74A8E">
      <w:r>
        <w:separator/>
      </w:r>
    </w:p>
  </w:footnote>
  <w:footnote w:type="continuationSeparator" w:id="0">
    <w:p w14:paraId="5F8E4FA8" w14:textId="77777777" w:rsidR="00393656" w:rsidRDefault="0039365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D7CD1"/>
    <w:rsid w:val="000F416C"/>
    <w:rsid w:val="0010412D"/>
    <w:rsid w:val="00104ECC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2008"/>
    <w:rsid w:val="002849CE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3656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47A9F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1C28"/>
    <w:rsid w:val="006F4DDA"/>
    <w:rsid w:val="00702FBB"/>
    <w:rsid w:val="00703BDE"/>
    <w:rsid w:val="00705A52"/>
    <w:rsid w:val="007114F6"/>
    <w:rsid w:val="007176D4"/>
    <w:rsid w:val="007210E0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62DBB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17F6D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1484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208C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E74DC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4A0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54A1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76DD6"/>
    <w:rsid w:val="00E843F7"/>
    <w:rsid w:val="00E85E99"/>
    <w:rsid w:val="00E90CA7"/>
    <w:rsid w:val="00E90F40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50E5"/>
    <w:rsid w:val="00F2715F"/>
    <w:rsid w:val="00F3147B"/>
    <w:rsid w:val="00F423E3"/>
    <w:rsid w:val="00F51622"/>
    <w:rsid w:val="00F7046E"/>
    <w:rsid w:val="00F72115"/>
    <w:rsid w:val="00F75CCF"/>
    <w:rsid w:val="00F8054C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3928"/>
  <w15:docId w15:val="{2D1836B2-0805-4582-8D65-F602A03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DB69-64BD-4ED1-818C-3B9FB145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4</cp:revision>
  <cp:lastPrinted>2011-05-31T12:13:00Z</cp:lastPrinted>
  <dcterms:created xsi:type="dcterms:W3CDTF">2020-02-19T06:25:00Z</dcterms:created>
  <dcterms:modified xsi:type="dcterms:W3CDTF">2021-08-06T07:41:00Z</dcterms:modified>
</cp:coreProperties>
</file>