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DD4C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97647B2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5A85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CB99D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D7CF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D4C00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7C7B9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412F5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66F57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86F8F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F3E3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847573E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A961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1E17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6D5E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C717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C47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B31C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0A8DE57E" w14:textId="77777777" w:rsidTr="007B18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B46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7756" w14:textId="77777777" w:rsidR="00032F6F" w:rsidRDefault="007B180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Автомобиль (ТР-04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6BA711DB" w14:textId="77777777" w:rsidR="0079705E" w:rsidRDefault="007B180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8E696B" wp14:editId="3D6F0AB5">
                  <wp:extent cx="1393190" cy="1076325"/>
                  <wp:effectExtent l="0" t="0" r="0" b="9525"/>
                  <wp:docPr id="193" name="Рисунок 192" descr="C:\Users\User\Desktop\Элементы Фанера и дерево\ФАНЕРА И МЕТАЛЛ\ИГРОВОЕ И СПОРТИВНОЕ ОБОРУДОВАНИЕ\17\Автомобиль 1000-850-60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Рисунок 192" descr="C:\Users\User\Desktop\Элементы Фанера и дерево\ФАНЕРА И МЕТАЛЛ\ИГРОВОЕ И СПОРТИВНОЕ ОБОРУДОВАНИЕ\17\Автомобиль 1000-850-60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4E2D1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505E20E6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018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8E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94A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362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53A7581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CC6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C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602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D6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215C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6AE9" w14:textId="77777777" w:rsidR="0079705E" w:rsidRPr="00E91D54" w:rsidRDefault="00B4576B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79705E" w:rsidRPr="00664E88" w14:paraId="6BC7060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D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FCB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81F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F01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CE76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8DE9" w14:textId="77777777" w:rsidR="003423F4" w:rsidRPr="00E91D54" w:rsidRDefault="00B4576B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79705E" w:rsidRPr="00E51C3A" w14:paraId="20773DD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0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46C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C62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0D0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7C23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AF7" w14:textId="77777777" w:rsidR="0079705E" w:rsidRPr="00E91D54" w:rsidRDefault="00B4576B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79705E" w14:paraId="04C488F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24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C86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96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A07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E658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DCDF1D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8B7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B0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27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0BA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3C76" w14:textId="77777777" w:rsidR="0079705E" w:rsidRPr="0079705E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6950" w14:textId="77777777" w:rsidR="0079705E" w:rsidRPr="005166E8" w:rsidRDefault="006A6CBB" w:rsidP="001A3367">
            <w:r>
              <w:t>В кол-ве 2</w:t>
            </w:r>
            <w:r w:rsidR="001A3367">
              <w:t xml:space="preserve"> шт., выполненных из </w:t>
            </w:r>
            <w:proofErr w:type="spellStart"/>
            <w:r w:rsidR="001A3367">
              <w:rPr>
                <w:color w:val="000000"/>
              </w:rPr>
              <w:t>ламинированной</w:t>
            </w:r>
            <w:r w:rsidR="001A3367">
              <w:t>водостойкой</w:t>
            </w:r>
            <w:proofErr w:type="spellEnd"/>
            <w:r w:rsidR="001A3367">
              <w:t xml:space="preserve"> фанеры марки ФСФ </w:t>
            </w:r>
            <w:r w:rsidR="001A3367" w:rsidRPr="00DD4C3E">
              <w:t xml:space="preserve">толщиной </w:t>
            </w:r>
            <w:r w:rsidR="002E03E0">
              <w:t xml:space="preserve">18мм., 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44DD9CB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6FEB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72E5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3F1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2BD8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C865" w14:textId="77777777" w:rsidR="0081590A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BD1C" w14:textId="77777777" w:rsidR="0081590A" w:rsidRDefault="007B1803" w:rsidP="006A6CBB">
            <w:r>
              <w:t>В кол-ве 1</w:t>
            </w:r>
            <w:r w:rsidR="00102781">
              <w:t>шт</w:t>
            </w:r>
            <w:r w:rsidR="006A6CBB">
              <w:t>.,  выполнены</w:t>
            </w:r>
            <w:r w:rsidR="0081590A">
              <w:t xml:space="preserve"> из </w:t>
            </w:r>
            <w:proofErr w:type="spellStart"/>
            <w:r w:rsidR="0081590A">
              <w:rPr>
                <w:color w:val="000000"/>
              </w:rPr>
              <w:t>ламинированной</w:t>
            </w:r>
            <w:r w:rsidR="0081590A">
              <w:t>водостойкой</w:t>
            </w:r>
            <w:proofErr w:type="spellEnd"/>
            <w:r w:rsidR="0081590A">
              <w:t xml:space="preserve">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</w:p>
        </w:tc>
      </w:tr>
      <w:tr w:rsidR="006A6CBB" w14:paraId="67A5189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FAB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DEA8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F7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798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0F19" w14:textId="77777777" w:rsidR="006A6CBB" w:rsidRDefault="0082001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</w:t>
            </w:r>
            <w:r w:rsidR="006A6CBB">
              <w:rPr>
                <w:bCs/>
              </w:rPr>
              <w:t>адняя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37F" w14:textId="77777777" w:rsidR="006A6CBB" w:rsidRDefault="0082001E" w:rsidP="006A6CBB">
            <w:r>
              <w:t>В кол-ве 1</w:t>
            </w:r>
            <w:r w:rsidR="006A6CBB">
              <w:t xml:space="preserve">шт., выполнен из </w:t>
            </w:r>
            <w:proofErr w:type="spellStart"/>
            <w:r w:rsidR="006A6CBB">
              <w:rPr>
                <w:color w:val="000000"/>
              </w:rPr>
              <w:t>ламинированной</w:t>
            </w:r>
            <w:r w:rsidR="006A6CBB">
              <w:t>водостойкой</w:t>
            </w:r>
            <w:proofErr w:type="spellEnd"/>
            <w:r w:rsidR="006A6CBB">
              <w:t xml:space="preserve"> фанеры марки ФСФ </w:t>
            </w:r>
            <w:r w:rsidR="006A6CBB" w:rsidRPr="00DD4C3E">
              <w:t xml:space="preserve">толщиной </w:t>
            </w:r>
            <w:r w:rsidR="006A6CBB">
              <w:t>18мм</w:t>
            </w:r>
          </w:p>
        </w:tc>
      </w:tr>
      <w:tr w:rsidR="006A6CBB" w14:paraId="22B8C1E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4CD1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B51C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BC15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1AFE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3FF0" w14:textId="77777777" w:rsidR="006A6CBB" w:rsidRDefault="007B180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Фары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C6D6" w14:textId="77777777" w:rsidR="006A6CBB" w:rsidRDefault="007B1803" w:rsidP="006A6CBB">
            <w:r>
              <w:t xml:space="preserve">В кол-ве 2шт., выполнен из </w:t>
            </w:r>
            <w:proofErr w:type="spellStart"/>
            <w:r>
              <w:rPr>
                <w:color w:val="000000"/>
              </w:rPr>
              <w:t>ламинированной</w:t>
            </w:r>
            <w:r>
              <w:t>водостойкой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4455C9" w14:paraId="3E658DE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A3A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E6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370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0BB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3983" w14:textId="77777777" w:rsidR="004455C9" w:rsidRDefault="007B180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26FE" w14:textId="77777777" w:rsidR="004455C9" w:rsidRPr="0079705E" w:rsidRDefault="007B1803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В кол-ве 4шт., изготовлены</w:t>
            </w:r>
            <w:r w:rsidR="00102781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r w:rsidR="00102781" w:rsidRPr="00351BB5">
              <w:rPr>
                <w:color w:val="000000"/>
              </w:rPr>
              <w:t>заканчивается</w:t>
            </w:r>
            <w:r w:rsidR="00102781">
              <w:rPr>
                <w:color w:val="000000"/>
              </w:rPr>
              <w:t xml:space="preserve"> прямоугольным</w:t>
            </w:r>
            <w:r w:rsidR="00102781" w:rsidRPr="00351BB5">
              <w:rPr>
                <w:color w:val="000000"/>
              </w:rPr>
              <w:t xml:space="preserve"> фланцем, выполненным из стали толщиной </w:t>
            </w:r>
            <w:r w:rsidR="00102781">
              <w:rPr>
                <w:color w:val="000000"/>
              </w:rPr>
              <w:t>2</w:t>
            </w:r>
            <w:r w:rsidR="00102781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102781"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AB3DC2" w14:paraId="7C1FEF1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AB0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A43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1A0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A4A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8F87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C1D" w14:textId="77777777" w:rsidR="00AB3DC2" w:rsidRDefault="0081590A" w:rsidP="00102781">
            <w:pPr>
              <w:rPr>
                <w:bCs/>
              </w:rPr>
            </w:pPr>
            <w:r>
              <w:rPr>
                <w:bCs/>
              </w:rPr>
              <w:t xml:space="preserve">В кол-ве 1шт, </w:t>
            </w:r>
            <w:r w:rsidR="00BD4091">
              <w:t>выполнен из  высушенной сосновой доски.</w:t>
            </w:r>
            <w:r w:rsidR="000E5D41">
              <w:t xml:space="preserve"> Пол крепится </w:t>
            </w:r>
            <w:r w:rsidR="00BD4091">
              <w:t xml:space="preserve"> на мебельные болты длиной 150мм.</w:t>
            </w:r>
          </w:p>
        </w:tc>
      </w:tr>
      <w:tr w:rsidR="00D64EB3" w14:paraId="4436359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A68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A32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E11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AE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2688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EE92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4шт., выполненных из </w:t>
            </w:r>
            <w:proofErr w:type="spellStart"/>
            <w:r>
              <w:rPr>
                <w:color w:val="000000"/>
              </w:rPr>
              <w:t>ламинированной</w:t>
            </w:r>
            <w:r>
              <w:t>водостойкой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D64EB3" w14:paraId="1DD32D0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114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19A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B4C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BDA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E868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E7F3" w14:textId="77777777" w:rsidR="00D64EB3" w:rsidRDefault="007B1803" w:rsidP="00D64EB3">
            <w:pPr>
              <w:rPr>
                <w:bCs/>
              </w:rPr>
            </w:pPr>
            <w:r>
              <w:rPr>
                <w:bCs/>
              </w:rPr>
              <w:t>В кол-ве 1шт., выполнен из металлической трубы диаметром 20мм, с покраской термопластичной порошковой краской.</w:t>
            </w:r>
          </w:p>
        </w:tc>
      </w:tr>
      <w:tr w:rsidR="0079705E" w14:paraId="1F1C22C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E7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1C7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18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49D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4A66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FE01" w14:textId="32F52770" w:rsidR="009B35C8" w:rsidRPr="00E91D54" w:rsidRDefault="00102781" w:rsidP="00BF2A36">
            <w:r>
              <w:t xml:space="preserve">Клееный деревянный </w:t>
            </w:r>
            <w:r w:rsidR="00BD4091">
              <w:t>брус и</w:t>
            </w:r>
            <w:r>
              <w:t xml:space="preserve"> деревянная доска выполнены из сосновой древесины, подвергнуты специальной обработке и сушке до мебельной влаж</w:t>
            </w:r>
            <w:r>
              <w:lastRenderedPageBreak/>
              <w:t xml:space="preserve">ности 7-10%, тщательно </w:t>
            </w:r>
            <w:r w:rsidR="00BD4091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</w:t>
            </w:r>
            <w:proofErr w:type="spellStart"/>
            <w:r>
              <w:t>Влагостойкая</w:t>
            </w:r>
            <w:r w:rsidR="00BD4091">
              <w:rPr>
                <w:color w:val="000000"/>
              </w:rPr>
              <w:t>ламинированной</w:t>
            </w:r>
            <w:proofErr w:type="spellEnd"/>
            <w:r w:rsidR="00BD4091">
              <w:rPr>
                <w:color w:val="000000"/>
              </w:rPr>
              <w:t xml:space="preserve"> </w:t>
            </w:r>
            <w:r w:rsidR="00BD4091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D14AD6" w:rsidRPr="00D14AD6">
              <w:t xml:space="preserve">Детали из фанеры имеют </w:t>
            </w:r>
            <w:proofErr w:type="spellStart"/>
            <w:r w:rsidR="00D14AD6" w:rsidRPr="00D14AD6">
              <w:t>полиакрилатное</w:t>
            </w:r>
            <w:proofErr w:type="spellEnd"/>
            <w:r w:rsidR="00D14AD6" w:rsidRPr="00D14AD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="00D14AD6" w:rsidRPr="00D14AD6">
              <w:t>влаги</w:t>
            </w:r>
            <w:r>
              <w:t>Металл</w:t>
            </w:r>
            <w:proofErr w:type="spellEnd"/>
            <w:r>
              <w:t xml:space="preserve">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56E67B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8930" w14:textId="77777777" w:rsidR="00AD2FC6" w:rsidRDefault="00AD2FC6" w:rsidP="00D74A8E">
      <w:r>
        <w:separator/>
      </w:r>
    </w:p>
  </w:endnote>
  <w:endnote w:type="continuationSeparator" w:id="0">
    <w:p w14:paraId="7D1B42CE" w14:textId="77777777" w:rsidR="00AD2FC6" w:rsidRDefault="00AD2FC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FC646" w14:textId="77777777" w:rsidR="00AD2FC6" w:rsidRDefault="00AD2FC6" w:rsidP="00D74A8E">
      <w:r>
        <w:separator/>
      </w:r>
    </w:p>
  </w:footnote>
  <w:footnote w:type="continuationSeparator" w:id="0">
    <w:p w14:paraId="090AAFCD" w14:textId="77777777" w:rsidR="00AD2FC6" w:rsidRDefault="00AD2FC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0E5D41"/>
    <w:rsid w:val="00102781"/>
    <w:rsid w:val="0010412D"/>
    <w:rsid w:val="00124C88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03E0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6CBB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1803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01E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D2FC6"/>
    <w:rsid w:val="00AE549B"/>
    <w:rsid w:val="00AF0B6C"/>
    <w:rsid w:val="00AF0BE6"/>
    <w:rsid w:val="00B018A4"/>
    <w:rsid w:val="00B3681A"/>
    <w:rsid w:val="00B450A3"/>
    <w:rsid w:val="00B4576B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5D45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AD6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C759"/>
  <w15:docId w15:val="{EBC09115-BE77-43EB-8763-9723F2A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F099-8DF9-443A-81AE-297495F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2020-02-27T05:38:00Z</dcterms:created>
  <dcterms:modified xsi:type="dcterms:W3CDTF">2021-08-06T07:26:00Z</dcterms:modified>
</cp:coreProperties>
</file>