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19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BE74B3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120B2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E6E19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DC9908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69E7A5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6BC07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68AFF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8055DC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F6ABEF8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2D3F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AFF444F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3E02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EC3F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5D91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A31D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C61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FFCA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355CCB4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C479D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445B9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031469">
              <w:rPr>
                <w:b/>
                <w:bCs/>
                <w:sz w:val="22"/>
                <w:szCs w:val="22"/>
              </w:rPr>
              <w:t>Пресс с упором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2973B56E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241BCB">
              <w:rPr>
                <w:b/>
                <w:bCs/>
                <w:sz w:val="22"/>
                <w:szCs w:val="22"/>
              </w:rPr>
              <w:t>1</w:t>
            </w:r>
            <w:r w:rsidR="00031469">
              <w:rPr>
                <w:b/>
                <w:bCs/>
                <w:sz w:val="22"/>
                <w:szCs w:val="22"/>
              </w:rPr>
              <w:t>4</w:t>
            </w:r>
          </w:p>
          <w:p w14:paraId="5704141A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52840CCD" w14:textId="77777777" w:rsidR="006B23A9" w:rsidRPr="000B468B" w:rsidRDefault="0003146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031469">
              <w:rPr>
                <w:b/>
                <w:bCs/>
                <w:noProof/>
              </w:rPr>
              <w:drawing>
                <wp:inline distT="0" distB="0" distL="0" distR="0" wp14:anchorId="3B15E38A" wp14:editId="51C6EC04">
                  <wp:extent cx="1524000" cy="1609725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E8C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D8E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1D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342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50E06682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AFDF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EC2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D6D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97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6053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94A" w14:textId="77777777" w:rsidR="00520AB3" w:rsidRPr="00E91D54" w:rsidRDefault="00017A77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31469">
              <w:rPr>
                <w:bCs/>
                <w:sz w:val="22"/>
                <w:szCs w:val="22"/>
              </w:rPr>
              <w:t>1</w:t>
            </w:r>
            <w:r w:rsidR="00241BCB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4FD6D432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96A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6E8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D5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777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501C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77C" w14:textId="77777777" w:rsidR="00520AB3" w:rsidRPr="00E91D54" w:rsidRDefault="00031469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4022A4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0D375E8A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6C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48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DF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F3B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DF2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3BE3" w14:textId="77777777" w:rsidR="00520AB3" w:rsidRPr="00E91D54" w:rsidRDefault="00017A77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31469">
              <w:rPr>
                <w:bCs/>
                <w:sz w:val="22"/>
                <w:szCs w:val="22"/>
              </w:rPr>
              <w:t>5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1399DB4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9D5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AD7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26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29C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2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1ED53BB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EB3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54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5FE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0CD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199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DEE7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305709D6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1396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987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9B19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E0B8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EE12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1E2D" w14:textId="77777777" w:rsidR="00031469" w:rsidRPr="00031469" w:rsidRDefault="00031469" w:rsidP="00031469">
            <w:pPr>
              <w:spacing w:after="200" w:line="276" w:lineRule="auto"/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>Тренажер уличный, предназначен для тренировки и укрепления пресса. Занятия на тренажере тренируют:</w:t>
            </w:r>
          </w:p>
          <w:p w14:paraId="67B98514" w14:textId="77777777" w:rsidR="00031469" w:rsidRPr="00031469" w:rsidRDefault="00031469" w:rsidP="00031469">
            <w:pPr>
              <w:spacing w:after="200" w:line="276" w:lineRule="auto"/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>- дыхание.</w:t>
            </w:r>
          </w:p>
          <w:p w14:paraId="53333D36" w14:textId="77777777" w:rsidR="00031469" w:rsidRPr="00031469" w:rsidRDefault="00031469" w:rsidP="00031469">
            <w:pPr>
              <w:spacing w:after="200" w:line="276" w:lineRule="auto"/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>-способствует улучшению работы сердечнососудистой системы.</w:t>
            </w:r>
          </w:p>
          <w:p w14:paraId="6FC01E80" w14:textId="77777777" w:rsidR="00031469" w:rsidRPr="00031469" w:rsidRDefault="00031469" w:rsidP="00031469">
            <w:pPr>
              <w:spacing w:after="200" w:line="276" w:lineRule="auto"/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 xml:space="preserve">-ускорению кровообращения и обеспечивает интенсивное обогащение мышц кислородом. </w:t>
            </w:r>
          </w:p>
          <w:p w14:paraId="385F0531" w14:textId="77777777" w:rsidR="00BB28C3" w:rsidRPr="00241BCB" w:rsidRDefault="00031469" w:rsidP="00031469">
            <w:pPr>
              <w:spacing w:after="200" w:line="276" w:lineRule="auto"/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>-тренажер способствует комплексному развитию тела, помогает улучшить координацию движений.</w:t>
            </w:r>
          </w:p>
        </w:tc>
      </w:tr>
      <w:tr w:rsidR="00E321B1" w14:paraId="66C4D97A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112D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C692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A7C4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360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EDDB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9917" w14:textId="77777777" w:rsidR="00E321B1" w:rsidRPr="00031469" w:rsidRDefault="00031469" w:rsidP="007212C1">
            <w:pPr>
              <w:jc w:val="both"/>
              <w:rPr>
                <w:color w:val="000000"/>
              </w:rPr>
            </w:pPr>
            <w:r w:rsidRPr="00031469">
              <w:rPr>
                <w:color w:val="000000"/>
              </w:rPr>
              <w:t xml:space="preserve">Тренажер рассчитан на тренировку </w:t>
            </w:r>
            <w:r w:rsidR="007212C1">
              <w:rPr>
                <w:color w:val="000000"/>
              </w:rPr>
              <w:t xml:space="preserve">одного и </w:t>
            </w:r>
            <w:r w:rsidRPr="00031469">
              <w:rPr>
                <w:color w:val="000000"/>
              </w:rPr>
              <w:t xml:space="preserve">двух </w:t>
            </w:r>
            <w:r w:rsidR="007212C1">
              <w:rPr>
                <w:color w:val="000000"/>
              </w:rPr>
              <w:t>человек</w:t>
            </w:r>
            <w:r w:rsidRPr="00031469">
              <w:rPr>
                <w:color w:val="000000"/>
              </w:rPr>
              <w:t>. пользователь делает подъёмы ног, нагружая мышцы пресса, либо производит отжимания на руках, нагружая трицепсы рук и предплечья.</w:t>
            </w:r>
          </w:p>
        </w:tc>
      </w:tr>
      <w:tr w:rsidR="00BB28C3" w14:paraId="34EE8717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FA2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AC6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66CB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49F8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865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226E" w14:textId="5A4388FF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 xml:space="preserve"> . Металл покрашен по</w:t>
            </w:r>
            <w:r>
              <w:t xml:space="preserve">лимерной </w:t>
            </w:r>
            <w:r w:rsidRPr="00C3482D">
              <w:t>по</w:t>
            </w:r>
            <w:r w:rsidRPr="00C3482D">
              <w:lastRenderedPageBreak/>
              <w:t>рошковой краской. Заглушки пластиковые, цветные. Все метизы оцинкованы</w:t>
            </w:r>
            <w:r>
              <w:t>.</w:t>
            </w:r>
          </w:p>
          <w:p w14:paraId="595BE1B3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3DC148E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39C1" w14:textId="77777777" w:rsidR="001F66D9" w:rsidRDefault="001F66D9" w:rsidP="00D74A8E">
      <w:r>
        <w:separator/>
      </w:r>
    </w:p>
  </w:endnote>
  <w:endnote w:type="continuationSeparator" w:id="0">
    <w:p w14:paraId="41B2D455" w14:textId="77777777" w:rsidR="001F66D9" w:rsidRDefault="001F66D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87A7" w14:textId="77777777" w:rsidR="001F66D9" w:rsidRDefault="001F66D9" w:rsidP="00D74A8E">
      <w:r>
        <w:separator/>
      </w:r>
    </w:p>
  </w:footnote>
  <w:footnote w:type="continuationSeparator" w:id="0">
    <w:p w14:paraId="13CA4151" w14:textId="77777777" w:rsidR="001F66D9" w:rsidRDefault="001F66D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71B9B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1F66D9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4041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260"/>
  <w15:docId w15:val="{80EE84B5-DE00-4587-B340-2D17970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06C0-42C1-4346-AC38-62F5E28E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2017-09-05T08:30:00Z</dcterms:created>
  <dcterms:modified xsi:type="dcterms:W3CDTF">2021-08-06T08:02:00Z</dcterms:modified>
</cp:coreProperties>
</file>