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12A5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0B9F4A4C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36103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BD8005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891A4F5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567209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FF4529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B1073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1343B2E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BCF0551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00BB1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1A05E2C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8F20A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88874A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5F053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FD0B7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2B64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CB62F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CA50EB6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9798E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8FF93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B65EBE">
              <w:rPr>
                <w:b/>
                <w:bCs/>
                <w:sz w:val="22"/>
                <w:szCs w:val="22"/>
              </w:rPr>
              <w:t>Жим на себя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63016CB6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B65EBE">
              <w:rPr>
                <w:b/>
                <w:bCs/>
                <w:sz w:val="22"/>
                <w:szCs w:val="22"/>
              </w:rPr>
              <w:t>15</w:t>
            </w:r>
          </w:p>
          <w:p w14:paraId="48B478CE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4E8B45E2" w14:textId="77777777" w:rsidR="006B23A9" w:rsidRPr="000B468B" w:rsidRDefault="00B65EBE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B65EBE">
              <w:rPr>
                <w:b/>
                <w:bCs/>
                <w:noProof/>
              </w:rPr>
              <w:drawing>
                <wp:inline distT="0" distB="0" distL="0" distR="0" wp14:anchorId="6AD2FEE7" wp14:editId="3B89DEBA">
                  <wp:extent cx="1181100" cy="1771650"/>
                  <wp:effectExtent l="19050" t="0" r="0" b="0"/>
                  <wp:docPr id="1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4E12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E0D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D9C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A1C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63833D65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242C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853B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046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517D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6B39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348F" w14:textId="77777777" w:rsidR="00520AB3" w:rsidRPr="00E91D54" w:rsidRDefault="007F0E7D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700</w:t>
            </w:r>
          </w:p>
        </w:tc>
      </w:tr>
      <w:tr w:rsidR="00520AB3" w:rsidRPr="00664E88" w14:paraId="2499D7E8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737A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44C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E863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F085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4206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D345" w14:textId="77777777" w:rsidR="00520AB3" w:rsidRPr="00E91D54" w:rsidRDefault="00B65EBE" w:rsidP="007F0E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7F0E7D">
              <w:rPr>
                <w:bCs/>
                <w:sz w:val="22"/>
                <w:szCs w:val="22"/>
              </w:rPr>
              <w:t>5</w:t>
            </w:r>
            <w:r w:rsidR="00DF3EB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702F7B6F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CB0F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D5A0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3B32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BEB1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36C9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9DE7" w14:textId="77777777" w:rsidR="00520AB3" w:rsidRPr="00E91D54" w:rsidRDefault="009726C8" w:rsidP="00B65EB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F0E7D">
              <w:rPr>
                <w:bCs/>
                <w:sz w:val="22"/>
                <w:szCs w:val="22"/>
              </w:rPr>
              <w:t>2</w:t>
            </w:r>
            <w:r w:rsidR="00B65EBE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19C0A777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F4D5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6810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0F0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529C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628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08A664B6" w14:textId="77777777" w:rsidTr="00DF3EBF">
        <w:trPr>
          <w:trHeight w:val="10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5529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DC32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431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B9A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F47E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6D07" w14:textId="77777777" w:rsidR="007F6BA0" w:rsidRPr="00BB28C3" w:rsidRDefault="001A5144" w:rsidP="00017A77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017A77">
              <w:rPr>
                <w:color w:val="000000"/>
              </w:rPr>
              <w:t>57мм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3</w:t>
            </w:r>
            <w:r w:rsidR="00241BCB">
              <w:rPr>
                <w:color w:val="000000"/>
              </w:rPr>
              <w:t>.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4784B699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5250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CA9BF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8C068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A1C37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39ED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208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 xml:space="preserve">Тренажер представляет собой уличный тренажер, предназначенный для выполнения одного вида силовых упражнений. </w:t>
            </w:r>
          </w:p>
          <w:p w14:paraId="78BC3D30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Тренажер размещается стационарно на спортивных площадках и в зонах отдыха.</w:t>
            </w:r>
          </w:p>
          <w:p w14:paraId="68844402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Занятия на тренажере способствуют:</w:t>
            </w:r>
          </w:p>
          <w:p w14:paraId="3531FE62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</w:t>
            </w:r>
            <w:r w:rsidR="00341FBE" w:rsidRPr="00B65EBE">
              <w:rPr>
                <w:rFonts w:ascii="Times New Roman" w:hAnsi="Times New Roman" w:cs="Times New Roman"/>
              </w:rPr>
              <w:t xml:space="preserve"> </w:t>
            </w:r>
            <w:r w:rsidR="00B65EBE" w:rsidRPr="00B65EBE">
              <w:rPr>
                <w:rFonts w:ascii="Times New Roman" w:hAnsi="Times New Roman" w:cs="Times New Roman"/>
                <w:color w:val="000000"/>
              </w:rPr>
              <w:t>укреплению мышц и суставов рук, спины и груди</w:t>
            </w:r>
            <w:r w:rsidRPr="00B65EBE">
              <w:rPr>
                <w:rFonts w:ascii="Times New Roman" w:hAnsi="Times New Roman" w:cs="Times New Roman"/>
              </w:rPr>
              <w:t>.</w:t>
            </w:r>
          </w:p>
          <w:p w14:paraId="59F8C087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-повышению выносливости.</w:t>
            </w:r>
          </w:p>
          <w:p w14:paraId="36FEED76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-укреплению дыхательной и сердечно-сосудистой систем.</w:t>
            </w:r>
          </w:p>
          <w:p w14:paraId="6CE8895A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-интенсивному обогащению мышц кислородом за счет ускорения кровообращения.</w:t>
            </w:r>
          </w:p>
          <w:p w14:paraId="2FEA3875" w14:textId="77777777" w:rsidR="00BB28C3" w:rsidRPr="00241BCB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-общему физическому развитию.</w:t>
            </w:r>
          </w:p>
        </w:tc>
      </w:tr>
      <w:tr w:rsidR="00E321B1" w14:paraId="4A0C793E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DDA1B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52570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9F52D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FC817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0739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12FC" w14:textId="77777777" w:rsidR="00B65EBE" w:rsidRPr="00B65EBE" w:rsidRDefault="00B65EBE" w:rsidP="00B65EBE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Тренажер рассчитан на тренировку одного человека и позволяет выполнять тип силового упражнения: жим к груди.</w:t>
            </w:r>
          </w:p>
          <w:p w14:paraId="368B425C" w14:textId="77777777" w:rsidR="00B65EBE" w:rsidRPr="00B65EBE" w:rsidRDefault="00B65EBE" w:rsidP="00B65EBE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Пользователь садится на сиденье спиной к опоре и, держась за рукоятки, тянет их от себя, затем возвращается в исходное положение.</w:t>
            </w:r>
          </w:p>
          <w:p w14:paraId="177DA415" w14:textId="77777777" w:rsidR="00E321B1" w:rsidRPr="00031469" w:rsidRDefault="00E321B1" w:rsidP="007F0E7D">
            <w:pPr>
              <w:jc w:val="both"/>
              <w:rPr>
                <w:color w:val="000000"/>
              </w:rPr>
            </w:pPr>
          </w:p>
        </w:tc>
      </w:tr>
      <w:tr w:rsidR="00BB28C3" w14:paraId="1A1695A8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2187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7285C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35FA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7888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21D8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38E8" w14:textId="7023F1A5" w:rsidR="001A5144" w:rsidRDefault="001A5144" w:rsidP="001A5144">
            <w:r w:rsidRPr="00C3482D">
              <w:t>Влагостойкая фанера марки ФСФ сорт 2/2, все уг</w:t>
            </w:r>
            <w:r w:rsidRPr="00C3482D">
              <w:lastRenderedPageBreak/>
              <w:t>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230BE32A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6F7807E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44094" w14:textId="77777777" w:rsidR="00001903" w:rsidRDefault="00001903" w:rsidP="00D74A8E">
      <w:r>
        <w:separator/>
      </w:r>
    </w:p>
  </w:endnote>
  <w:endnote w:type="continuationSeparator" w:id="0">
    <w:p w14:paraId="495D0395" w14:textId="77777777" w:rsidR="00001903" w:rsidRDefault="0000190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28B0" w14:textId="77777777" w:rsidR="00001903" w:rsidRDefault="00001903" w:rsidP="00D74A8E">
      <w:r>
        <w:separator/>
      </w:r>
    </w:p>
  </w:footnote>
  <w:footnote w:type="continuationSeparator" w:id="0">
    <w:p w14:paraId="654969F1" w14:textId="77777777" w:rsidR="00001903" w:rsidRDefault="0000190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1903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F680A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1FBE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326C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596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3791E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0E7D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26C8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5EBE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3EB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A325"/>
  <w15:docId w15:val="{5E1B430F-29C9-4611-953A-7267625E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E86A-3E42-452F-B5F4-97ECEBE5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2017-09-05T09:28:00Z</dcterms:created>
  <dcterms:modified xsi:type="dcterms:W3CDTF">2021-08-06T08:02:00Z</dcterms:modified>
</cp:coreProperties>
</file>