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1E67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9E49C3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86542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FC3E6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78C10D" w14:textId="77777777"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14:paraId="1892CD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2CFDC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B41A6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0A0EE28" w14:textId="77777777"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8DD65AC" w14:textId="77777777"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0925C1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5CA3483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2493E4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EE7C76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CDA3D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79D5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B7F9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5ABB2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78BB0CAB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D56A9" w14:textId="77777777"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27FC4" w14:textId="77777777"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B65EBE">
              <w:rPr>
                <w:b/>
                <w:bCs/>
                <w:sz w:val="22"/>
                <w:szCs w:val="22"/>
              </w:rPr>
              <w:t xml:space="preserve">Жим </w:t>
            </w:r>
            <w:r w:rsidR="0041214E">
              <w:rPr>
                <w:b/>
                <w:bCs/>
                <w:sz w:val="22"/>
                <w:szCs w:val="22"/>
              </w:rPr>
              <w:t>ногами от себя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75EC4B08" w14:textId="77777777" w:rsidR="00520AB3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B65EBE">
              <w:rPr>
                <w:b/>
                <w:bCs/>
                <w:sz w:val="22"/>
                <w:szCs w:val="22"/>
              </w:rPr>
              <w:t>1</w:t>
            </w:r>
            <w:r w:rsidR="0041214E">
              <w:rPr>
                <w:b/>
                <w:bCs/>
                <w:sz w:val="22"/>
                <w:szCs w:val="22"/>
              </w:rPr>
              <w:t>6</w:t>
            </w:r>
          </w:p>
          <w:p w14:paraId="05076107" w14:textId="77777777"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14:paraId="07220B69" w14:textId="77777777" w:rsidR="006B23A9" w:rsidRPr="000B468B" w:rsidRDefault="0041214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object w:dxaOrig="5415" w:dyaOrig="6915" w14:anchorId="428BF3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8pt;height:75.45pt" o:ole="">
                  <v:imagedata r:id="rId8" o:title=""/>
                </v:shape>
                <o:OLEObject Type="Embed" ProgID="PBrush" ShapeID="_x0000_i1025" DrawAspect="Content" ObjectID="_1689760100" r:id="rId9"/>
              </w:objec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C61A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B51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3B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69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5265061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1EB6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02B2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3559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9D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E258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284F" w14:textId="77777777" w:rsidR="00520AB3" w:rsidRPr="00E91D54" w:rsidRDefault="0041214E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65</w:t>
            </w:r>
            <w:r w:rsidR="007F0E7D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400A8121" w14:textId="77777777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84ED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572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24DD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0CE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C0E1" w14:textId="77777777"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4597" w14:textId="77777777" w:rsidR="00520AB3" w:rsidRPr="00E91D54" w:rsidRDefault="0041214E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7F0E7D">
              <w:rPr>
                <w:bCs/>
                <w:sz w:val="22"/>
                <w:szCs w:val="22"/>
              </w:rPr>
              <w:t>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3BD70681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8AF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530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2D97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E59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2723" w14:textId="77777777"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36AB" w14:textId="77777777" w:rsidR="00520AB3" w:rsidRPr="00E91D54" w:rsidRDefault="0041214E" w:rsidP="00B65EB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</w:t>
            </w:r>
            <w:r w:rsidR="009726C8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2A7DC52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1482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A9A7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5E4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ED3A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C66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14:paraId="033C702F" w14:textId="77777777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1FBB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2169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A3FE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35E7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95E8" w14:textId="77777777"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B23B" w14:textId="77777777" w:rsidR="007F6BA0" w:rsidRPr="00BB28C3" w:rsidRDefault="001A5144" w:rsidP="0041214E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</w:t>
            </w:r>
            <w:r w:rsidR="0041214E">
              <w:rPr>
                <w:color w:val="000000"/>
              </w:rPr>
              <w:t xml:space="preserve">профильная </w:t>
            </w:r>
            <w:r w:rsidRPr="00BB28C3">
              <w:rPr>
                <w:color w:val="000000"/>
              </w:rPr>
              <w:t xml:space="preserve">труба диаметром </w:t>
            </w:r>
            <w:r w:rsidR="0041214E">
              <w:rPr>
                <w:color w:val="000000"/>
              </w:rPr>
              <w:t xml:space="preserve">40х40 </w:t>
            </w:r>
            <w:r w:rsidR="00017A77">
              <w:rPr>
                <w:color w:val="000000"/>
              </w:rPr>
              <w:t>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бетонирование. </w:t>
            </w:r>
          </w:p>
        </w:tc>
      </w:tr>
      <w:tr w:rsidR="00BB28C3" w14:paraId="36001834" w14:textId="77777777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5A2B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80C1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4075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9CD7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2E1" w14:textId="77777777"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F163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 xml:space="preserve">Тренажер представляет собой уличный тренажер, предназначенный для выполнения одного вида силовых упражнений. </w:t>
            </w:r>
          </w:p>
          <w:p w14:paraId="4E354006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14:paraId="6BE616F2" w14:textId="77777777"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14:paraId="750B29E9" w14:textId="77777777" w:rsidR="0041214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41214E" w:rsidRPr="00412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укреплению мышц и суставов ног и спины</w:t>
            </w:r>
            <w:r w:rsidR="0041214E" w:rsidRPr="00B65EBE">
              <w:rPr>
                <w:rFonts w:ascii="Times New Roman" w:hAnsi="Times New Roman" w:cs="Times New Roman"/>
              </w:rPr>
              <w:t xml:space="preserve"> </w:t>
            </w:r>
          </w:p>
          <w:p w14:paraId="4853D458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14:paraId="530601D2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-укреплению дыхательной и сердечно-сосудистой систем.</w:t>
            </w:r>
          </w:p>
          <w:p w14:paraId="2880A491" w14:textId="77777777"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кислородом за счет ускорения кровообращения.</w:t>
            </w:r>
          </w:p>
          <w:p w14:paraId="6A3608E5" w14:textId="77777777"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14:paraId="210D5C42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42A8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2F09C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78BF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1CB1" w14:textId="77777777"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7BF4" w14:textId="77777777"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2EAF" w14:textId="77777777" w:rsidR="0041214E" w:rsidRPr="0041214E" w:rsidRDefault="0041214E" w:rsidP="0041214E">
            <w:pPr>
              <w:jc w:val="both"/>
              <w:rPr>
                <w:color w:val="000000"/>
              </w:rPr>
            </w:pPr>
            <w:r w:rsidRPr="0041214E">
              <w:rPr>
                <w:color w:val="000000"/>
              </w:rPr>
              <w:t>Тренажер рассчит</w:t>
            </w:r>
            <w:r>
              <w:rPr>
                <w:color w:val="000000"/>
              </w:rPr>
              <w:t>ан на тренировку одного</w:t>
            </w:r>
            <w:r w:rsidRPr="0041214E">
              <w:rPr>
                <w:color w:val="000000"/>
              </w:rPr>
              <w:t xml:space="preserve"> человек</w:t>
            </w:r>
            <w:r>
              <w:rPr>
                <w:color w:val="000000"/>
              </w:rPr>
              <w:t>а</w:t>
            </w:r>
            <w:r w:rsidRPr="0041214E">
              <w:rPr>
                <w:color w:val="000000"/>
              </w:rPr>
              <w:t xml:space="preserve"> и позволяет выполнять силовое упражнение -  жим ногами сидя.</w:t>
            </w:r>
          </w:p>
          <w:p w14:paraId="550AD0C1" w14:textId="77777777" w:rsidR="0041214E" w:rsidRPr="0041214E" w:rsidRDefault="0041214E" w:rsidP="004121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1214E">
              <w:rPr>
                <w:color w:val="000000"/>
              </w:rPr>
              <w:t>ользователя садятся на сидения грудью к опо</w:t>
            </w:r>
            <w:r>
              <w:rPr>
                <w:color w:val="000000"/>
              </w:rPr>
              <w:t>ре для ног</w:t>
            </w:r>
            <w:r w:rsidRPr="0041214E">
              <w:rPr>
                <w:color w:val="000000"/>
              </w:rPr>
              <w:t xml:space="preserve"> , и уперевшись ногами в металлокаркас производят жим ногами от себя, затем возвращаются в исходное положение.</w:t>
            </w:r>
          </w:p>
          <w:p w14:paraId="1AF76C95" w14:textId="77777777"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14:paraId="7DB36476" w14:textId="77777777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9186F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B269A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B857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0A5A4" w14:textId="77777777"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BB9" w14:textId="77777777"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8532" w14:textId="56D7E9E2" w:rsidR="001A5144" w:rsidRDefault="001A5144" w:rsidP="001A5144">
            <w:r w:rsidRPr="00C3482D">
              <w:t>Влагостойкая фанера марки ФСФ сорт 2/2, все углы фанеры закруглены, радиус 20мм, ГОСТ Р 52169-</w:t>
            </w:r>
            <w:r>
              <w:t>2012</w:t>
            </w:r>
            <w:r w:rsidRPr="00C3482D">
              <w:t>. Металл покрашен по</w:t>
            </w:r>
            <w:r>
              <w:t xml:space="preserve">лимерной </w:t>
            </w:r>
            <w:r w:rsidRPr="00C3482D">
              <w:t xml:space="preserve">порошковой краской. Заглушки пластиковые, цветные. </w:t>
            </w:r>
            <w:r w:rsidRPr="00C3482D">
              <w:lastRenderedPageBreak/>
              <w:t>Все метизы оцинкованы</w:t>
            </w:r>
            <w:r>
              <w:t>.</w:t>
            </w:r>
          </w:p>
          <w:p w14:paraId="3F88C9D2" w14:textId="77777777"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14:paraId="662207A3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D6E7" w14:textId="77777777" w:rsidR="008D0860" w:rsidRDefault="008D0860" w:rsidP="00D74A8E">
      <w:r>
        <w:separator/>
      </w:r>
    </w:p>
  </w:endnote>
  <w:endnote w:type="continuationSeparator" w:id="0">
    <w:p w14:paraId="4F497940" w14:textId="77777777" w:rsidR="008D0860" w:rsidRDefault="008D086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46CB5" w14:textId="77777777" w:rsidR="008D0860" w:rsidRDefault="008D0860" w:rsidP="00D74A8E">
      <w:r>
        <w:separator/>
      </w:r>
    </w:p>
  </w:footnote>
  <w:footnote w:type="continuationSeparator" w:id="0">
    <w:p w14:paraId="5121F8EE" w14:textId="77777777" w:rsidR="008D0860" w:rsidRDefault="008D086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214E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0860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2723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3338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623D"/>
  <w15:docId w15:val="{DAEC5344-E41E-456E-BB18-ED0619B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EB03-4B52-41B3-8811-45D4014D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2017-09-05T09:37:00Z</dcterms:created>
  <dcterms:modified xsi:type="dcterms:W3CDTF">2021-08-06T08:02:00Z</dcterms:modified>
</cp:coreProperties>
</file>