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9434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F9434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ВР-37</w:t>
            </w:r>
          </w:p>
          <w:p w:rsidR="00F94348" w:rsidRDefault="00F9434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F0DEFCF" wp14:editId="44B5A5E6">
                  <wp:extent cx="1393190" cy="832485"/>
                  <wp:effectExtent l="0" t="0" r="0" b="5715"/>
                  <wp:docPr id="289" name="Рисунок 288" descr="C:\Users\User\Desktop\Воркаут\37 (ВР-37)-63 400\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Рисунок 288" descr="C:\Users\User\Desktop\Воркаут\37 (ВР-37)-63 400\3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10553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4760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10553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1374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  <w:r w:rsidR="00B23527">
              <w:rPr>
                <w:rFonts w:ascii="Times New Roman" w:hAnsi="Times New Roman" w:cs="Times New Roman"/>
              </w:rPr>
              <w:t xml:space="preserve"> 10 -ти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5</w:t>
            </w:r>
            <w:r w:rsidR="00DC7012">
              <w:rPr>
                <w:rFonts w:ascii="Times New Roman" w:hAnsi="Times New Roman" w:cs="Times New Roman"/>
                <w:color w:val="000000"/>
              </w:rPr>
              <w:t>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B23527">
              <w:rPr>
                <w:color w:val="000000"/>
              </w:rPr>
              <w:t>9-т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Рукоход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9-ти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81055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810553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81055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выполнен из металлической трубы 32мм.</w:t>
            </w:r>
            <w:r w:rsidRPr="00301D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>
              <w:rPr>
                <w:color w:val="000000"/>
              </w:rPr>
              <w:t xml:space="preserve">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B2352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21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23527">
            <w:r>
              <w:t xml:space="preserve">Влагостойкая фанера покрыта полиуретановой краской, металл покрыт термопластичной порошковой краской </w:t>
            </w:r>
            <w:r w:rsidRPr="00C3482D">
              <w:t xml:space="preserve"> 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>
              <w:t xml:space="preserve">лета и влаги. </w:t>
            </w:r>
          </w:p>
          <w:p w:rsidR="00D01648" w:rsidRPr="00C3482D" w:rsidRDefault="00B23527" w:rsidP="00B23527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527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434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FC0C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3FBA-4108-470B-9957-8CF021E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2020-02-04T06:40:00Z</dcterms:created>
  <dcterms:modified xsi:type="dcterms:W3CDTF">2020-02-04T06:40:00Z</dcterms:modified>
</cp:coreProperties>
</file>